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30" w:rsidRPr="004D1330" w:rsidRDefault="004D1330" w:rsidP="004D1330">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bookmarkStart w:id="0" w:name="_GoBack"/>
      <w:bookmarkEnd w:id="0"/>
    </w:p>
    <w:p w:rsidR="004D1330" w:rsidRPr="004D1330" w:rsidRDefault="004D1330" w:rsidP="004D133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D1330">
        <w:rPr>
          <w:rFonts w:ascii="Arial" w:eastAsia="Times New Roman" w:hAnsi="Arial" w:cs="Arial"/>
          <w:b/>
          <w:sz w:val="24"/>
          <w:szCs w:val="24"/>
          <w:lang w:eastAsia="ru-RU"/>
        </w:rPr>
        <w:t>Совет народных депутатов</w:t>
      </w:r>
    </w:p>
    <w:p w:rsidR="004D1330" w:rsidRPr="004D1330" w:rsidRDefault="00F51001" w:rsidP="004D1330">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Васильевского</w:t>
      </w:r>
      <w:r w:rsidR="004D1330" w:rsidRPr="004D1330">
        <w:rPr>
          <w:rFonts w:ascii="Arial" w:eastAsia="Times New Roman" w:hAnsi="Arial" w:cs="Arial"/>
          <w:b/>
          <w:sz w:val="24"/>
          <w:szCs w:val="24"/>
          <w:lang w:eastAsia="ru-RU"/>
        </w:rPr>
        <w:t xml:space="preserve"> сельского поселения</w:t>
      </w: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D1330">
        <w:rPr>
          <w:rFonts w:ascii="Arial" w:eastAsia="Times New Roman" w:hAnsi="Arial" w:cs="Arial"/>
          <w:b/>
          <w:sz w:val="24"/>
          <w:szCs w:val="24"/>
          <w:lang w:eastAsia="ru-RU"/>
        </w:rPr>
        <w:t>Октябрьского муниципального района</w:t>
      </w: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4D1330">
        <w:rPr>
          <w:rFonts w:ascii="Arial" w:eastAsia="Times New Roman" w:hAnsi="Arial" w:cs="Arial"/>
          <w:b/>
          <w:sz w:val="24"/>
          <w:szCs w:val="24"/>
          <w:lang w:eastAsia="ru-RU"/>
        </w:rPr>
        <w:t>Волгоградской области</w:t>
      </w:r>
    </w:p>
    <w:p w:rsidR="004D1330" w:rsidRPr="004D1330" w:rsidRDefault="004D1330" w:rsidP="004D1330">
      <w:pPr>
        <w:widowControl w:val="0"/>
        <w:tabs>
          <w:tab w:val="left" w:pos="2475"/>
        </w:tabs>
        <w:autoSpaceDE w:val="0"/>
        <w:autoSpaceDN w:val="0"/>
        <w:adjustRightInd w:val="0"/>
        <w:spacing w:after="0" w:line="240" w:lineRule="auto"/>
        <w:rPr>
          <w:rFonts w:ascii="Arial" w:eastAsia="Times New Roman" w:hAnsi="Arial" w:cs="Arial"/>
          <w:sz w:val="24"/>
          <w:szCs w:val="24"/>
          <w:lang w:eastAsia="ru-RU"/>
        </w:rPr>
      </w:pPr>
    </w:p>
    <w:p w:rsidR="004D1330" w:rsidRPr="004D1330" w:rsidRDefault="004D1330" w:rsidP="004D1330">
      <w:pPr>
        <w:widowControl w:val="0"/>
        <w:tabs>
          <w:tab w:val="left" w:pos="3960"/>
        </w:tabs>
        <w:autoSpaceDE w:val="0"/>
        <w:autoSpaceDN w:val="0"/>
        <w:adjustRightInd w:val="0"/>
        <w:spacing w:after="0" w:line="240" w:lineRule="auto"/>
        <w:jc w:val="center"/>
        <w:rPr>
          <w:rFonts w:ascii="Arial" w:eastAsia="Times New Roman" w:hAnsi="Arial" w:cs="Arial"/>
          <w:sz w:val="24"/>
          <w:szCs w:val="24"/>
          <w:lang w:eastAsia="ru-RU"/>
        </w:rPr>
      </w:pPr>
    </w:p>
    <w:p w:rsidR="004D1330" w:rsidRPr="004D1330" w:rsidRDefault="004D1330" w:rsidP="004D1330">
      <w:pPr>
        <w:widowControl w:val="0"/>
        <w:tabs>
          <w:tab w:val="left" w:pos="3960"/>
        </w:tabs>
        <w:autoSpaceDE w:val="0"/>
        <w:autoSpaceDN w:val="0"/>
        <w:adjustRightInd w:val="0"/>
        <w:spacing w:after="0" w:line="240" w:lineRule="auto"/>
        <w:jc w:val="center"/>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РЕШЕНИЕ № </w:t>
      </w:r>
      <w:r w:rsidR="00F03080">
        <w:rPr>
          <w:rFonts w:ascii="Arial" w:eastAsia="Times New Roman" w:hAnsi="Arial" w:cs="Arial"/>
          <w:sz w:val="24"/>
          <w:szCs w:val="24"/>
          <w:lang w:eastAsia="ru-RU"/>
        </w:rPr>
        <w:t>18</w:t>
      </w:r>
    </w:p>
    <w:p w:rsidR="004D1330" w:rsidRPr="004D1330" w:rsidRDefault="004D1330" w:rsidP="004D1330">
      <w:pPr>
        <w:widowControl w:val="0"/>
        <w:tabs>
          <w:tab w:val="left" w:pos="3960"/>
        </w:tabs>
        <w:autoSpaceDE w:val="0"/>
        <w:autoSpaceDN w:val="0"/>
        <w:adjustRightInd w:val="0"/>
        <w:spacing w:after="0" w:line="240" w:lineRule="auto"/>
        <w:rPr>
          <w:rFonts w:ascii="Arial" w:eastAsia="Times New Roman" w:hAnsi="Arial" w:cs="Arial"/>
          <w:sz w:val="24"/>
          <w:szCs w:val="24"/>
          <w:lang w:eastAsia="ru-RU"/>
        </w:rPr>
      </w:pPr>
    </w:p>
    <w:p w:rsidR="004D1330" w:rsidRPr="004D1330" w:rsidRDefault="004D1330" w:rsidP="004D1330">
      <w:pPr>
        <w:widowControl w:val="0"/>
        <w:tabs>
          <w:tab w:val="left" w:pos="3960"/>
        </w:tabs>
        <w:autoSpaceDE w:val="0"/>
        <w:autoSpaceDN w:val="0"/>
        <w:adjustRightInd w:val="0"/>
        <w:spacing w:after="0" w:line="240" w:lineRule="auto"/>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От «01» ноября 2017года                                                              </w:t>
      </w:r>
      <w:proofErr w:type="gramStart"/>
      <w:r w:rsidRPr="004D1330">
        <w:rPr>
          <w:rFonts w:ascii="Arial" w:eastAsia="Times New Roman" w:hAnsi="Arial" w:cs="Arial"/>
          <w:sz w:val="24"/>
          <w:szCs w:val="24"/>
          <w:lang w:eastAsia="ru-RU"/>
        </w:rPr>
        <w:t>с</w:t>
      </w:r>
      <w:proofErr w:type="gramEnd"/>
      <w:r w:rsidRPr="004D1330">
        <w:rPr>
          <w:rFonts w:ascii="Arial" w:eastAsia="Times New Roman" w:hAnsi="Arial" w:cs="Arial"/>
          <w:sz w:val="24"/>
          <w:szCs w:val="24"/>
          <w:lang w:eastAsia="ru-RU"/>
        </w:rPr>
        <w:t xml:space="preserve">. </w:t>
      </w:r>
      <w:r w:rsidR="00F51001">
        <w:rPr>
          <w:rFonts w:ascii="Arial" w:eastAsia="Times New Roman" w:hAnsi="Arial" w:cs="Arial"/>
          <w:sz w:val="24"/>
          <w:szCs w:val="24"/>
          <w:lang w:eastAsia="ru-RU"/>
        </w:rPr>
        <w:t>Васильевка</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«Об утверждении Правил благоустройства территории </w:t>
      </w:r>
    </w:p>
    <w:p w:rsidR="004D1330" w:rsidRPr="004D1330" w:rsidRDefault="00F51001" w:rsidP="004D1330">
      <w:pPr>
        <w:widowControl w:val="0"/>
        <w:autoSpaceDE w:val="0"/>
        <w:autoSpaceDN w:val="0"/>
        <w:adjustRightInd w:val="0"/>
        <w:spacing w:after="0" w:line="240" w:lineRule="auto"/>
        <w:outlineLvl w:val="0"/>
        <w:rPr>
          <w:rFonts w:ascii="Arial" w:eastAsia="Times New Roman" w:hAnsi="Arial" w:cs="Arial"/>
          <w:sz w:val="24"/>
          <w:szCs w:val="24"/>
          <w:lang w:eastAsia="ru-RU"/>
        </w:rPr>
      </w:pPr>
      <w:r>
        <w:rPr>
          <w:rFonts w:ascii="Arial" w:eastAsia="Times New Roman" w:hAnsi="Arial" w:cs="Arial"/>
          <w:sz w:val="24"/>
          <w:szCs w:val="24"/>
          <w:lang w:eastAsia="ru-RU"/>
        </w:rPr>
        <w:t>Васильевского</w:t>
      </w:r>
      <w:r w:rsidR="004D1330" w:rsidRPr="004D1330">
        <w:rPr>
          <w:rFonts w:ascii="Arial" w:eastAsia="Times New Roman" w:hAnsi="Arial" w:cs="Arial"/>
          <w:sz w:val="24"/>
          <w:szCs w:val="24"/>
          <w:lang w:eastAsia="ru-RU"/>
        </w:rPr>
        <w:t xml:space="preserve"> сельского поселения Октябрьского муниципального</w:t>
      </w:r>
    </w:p>
    <w:p w:rsidR="004D1330" w:rsidRPr="004D1330" w:rsidRDefault="004D1330" w:rsidP="004D1330">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4D1330">
        <w:rPr>
          <w:rFonts w:ascii="Arial" w:eastAsia="Times New Roman" w:hAnsi="Arial" w:cs="Arial"/>
          <w:sz w:val="24"/>
          <w:szCs w:val="24"/>
          <w:lang w:eastAsia="ru-RU"/>
        </w:rPr>
        <w:t>Района Волгоградской области»</w:t>
      </w:r>
    </w:p>
    <w:p w:rsidR="004D1330" w:rsidRPr="004D1330" w:rsidRDefault="004D1330" w:rsidP="004D1330">
      <w:pPr>
        <w:widowControl w:val="0"/>
        <w:autoSpaceDE w:val="0"/>
        <w:autoSpaceDN w:val="0"/>
        <w:adjustRightInd w:val="0"/>
        <w:spacing w:after="0" w:line="240" w:lineRule="auto"/>
        <w:outlineLvl w:val="0"/>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outlineLvl w:val="0"/>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w:t>
      </w:r>
      <w:proofErr w:type="gramStart"/>
      <w:r w:rsidRPr="004D1330">
        <w:rPr>
          <w:rFonts w:ascii="Arial" w:eastAsia="Times New Roman" w:hAnsi="Arial" w:cs="Arial"/>
          <w:sz w:val="24"/>
          <w:szCs w:val="24"/>
          <w:lang w:eastAsia="ru-RU"/>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7" w:history="1">
        <w:r w:rsidRPr="004D1330">
          <w:rPr>
            <w:rFonts w:ascii="Arial" w:eastAsia="Times New Roman" w:hAnsi="Arial" w:cs="Arial"/>
            <w:sz w:val="24"/>
            <w:szCs w:val="24"/>
            <w:lang w:eastAsia="ru-RU"/>
          </w:rPr>
          <w:t>кодексом</w:t>
        </w:r>
      </w:hyperlink>
      <w:r w:rsidRPr="004D1330">
        <w:rPr>
          <w:rFonts w:ascii="Arial" w:eastAsia="Times New Roman" w:hAnsi="Arial" w:cs="Arial"/>
          <w:sz w:val="24"/>
          <w:szCs w:val="24"/>
          <w:lang w:eastAsia="ru-RU"/>
        </w:rPr>
        <w:t xml:space="preserve"> Российской Федерации, Федеральными законами от 06 октября </w:t>
      </w:r>
      <w:smartTag w:uri="urn:schemas-microsoft-com:office:smarttags" w:element="metricconverter">
        <w:smartTagPr>
          <w:attr w:name="ProductID" w:val="2003 г"/>
        </w:smartTagPr>
        <w:r w:rsidRPr="004D1330">
          <w:rPr>
            <w:rFonts w:ascii="Arial" w:eastAsia="Times New Roman" w:hAnsi="Arial" w:cs="Arial"/>
            <w:sz w:val="24"/>
            <w:szCs w:val="24"/>
            <w:lang w:eastAsia="ru-RU"/>
          </w:rPr>
          <w:t>2003 г</w:t>
        </w:r>
      </w:smartTag>
      <w:r w:rsidRPr="004D1330">
        <w:rPr>
          <w:rFonts w:ascii="Arial" w:eastAsia="Times New Roman" w:hAnsi="Arial" w:cs="Arial"/>
          <w:sz w:val="24"/>
          <w:szCs w:val="24"/>
          <w:lang w:eastAsia="ru-RU"/>
        </w:rPr>
        <w:t xml:space="preserve">. N 131-ФЗ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4D1330">
          <w:rPr>
            <w:rFonts w:ascii="Arial" w:eastAsia="Times New Roman" w:hAnsi="Arial" w:cs="Arial"/>
            <w:sz w:val="24"/>
            <w:szCs w:val="24"/>
            <w:lang w:eastAsia="ru-RU"/>
          </w:rPr>
          <w:t>1999 г</w:t>
        </w:r>
      </w:smartTag>
      <w:r w:rsidRPr="004D1330">
        <w:rPr>
          <w:rFonts w:ascii="Arial" w:eastAsia="Times New Roman" w:hAnsi="Arial" w:cs="Arial"/>
          <w:sz w:val="24"/>
          <w:szCs w:val="24"/>
          <w:lang w:eastAsia="ru-RU"/>
        </w:rPr>
        <w:t xml:space="preserve">. N 52-ФЗ "О санитарно-эпидемиологическом благополучии населения", от 10 января </w:t>
      </w:r>
      <w:smartTag w:uri="urn:schemas-microsoft-com:office:smarttags" w:element="metricconverter">
        <w:smartTagPr>
          <w:attr w:name="ProductID" w:val="2002 г"/>
        </w:smartTagPr>
        <w:r w:rsidRPr="004D1330">
          <w:rPr>
            <w:rFonts w:ascii="Arial" w:eastAsia="Times New Roman" w:hAnsi="Arial" w:cs="Arial"/>
            <w:sz w:val="24"/>
            <w:szCs w:val="24"/>
            <w:lang w:eastAsia="ru-RU"/>
          </w:rPr>
          <w:t>2002 г</w:t>
        </w:r>
      </w:smartTag>
      <w:r w:rsidRPr="004D1330">
        <w:rPr>
          <w:rFonts w:ascii="Arial" w:eastAsia="Times New Roman" w:hAnsi="Arial" w:cs="Arial"/>
          <w:sz w:val="24"/>
          <w:szCs w:val="24"/>
          <w:lang w:eastAsia="ru-RU"/>
        </w:rPr>
        <w:t xml:space="preserve">. </w:t>
      </w:r>
      <w:hyperlink r:id="rId8" w:history="1">
        <w:r w:rsidRPr="004D1330">
          <w:rPr>
            <w:rFonts w:ascii="Arial" w:eastAsia="Times New Roman" w:hAnsi="Arial" w:cs="Arial"/>
            <w:sz w:val="24"/>
            <w:szCs w:val="24"/>
            <w:lang w:eastAsia="ru-RU"/>
          </w:rPr>
          <w:t>N 7-ФЗ</w:t>
        </w:r>
      </w:hyperlink>
      <w:r w:rsidRPr="004D1330">
        <w:rPr>
          <w:rFonts w:ascii="Arial" w:eastAsia="Times New Roman" w:hAnsi="Arial" w:cs="Arial"/>
          <w:sz w:val="24"/>
          <w:szCs w:val="24"/>
          <w:lang w:eastAsia="ru-RU"/>
        </w:rPr>
        <w:t xml:space="preserve"> "Об охране окружающей среды", от</w:t>
      </w:r>
      <w:proofErr w:type="gramEnd"/>
      <w:r w:rsidRPr="004D1330">
        <w:rPr>
          <w:rFonts w:ascii="Arial" w:eastAsia="Times New Roman" w:hAnsi="Arial" w:cs="Arial"/>
          <w:sz w:val="24"/>
          <w:szCs w:val="24"/>
          <w:lang w:eastAsia="ru-RU"/>
        </w:rPr>
        <w:t xml:space="preserve"> 24 июня </w:t>
      </w:r>
      <w:smartTag w:uri="urn:schemas-microsoft-com:office:smarttags" w:element="metricconverter">
        <w:smartTagPr>
          <w:attr w:name="ProductID" w:val="1998 г"/>
        </w:smartTagPr>
        <w:r w:rsidRPr="004D1330">
          <w:rPr>
            <w:rFonts w:ascii="Arial" w:eastAsia="Times New Roman" w:hAnsi="Arial" w:cs="Arial"/>
            <w:sz w:val="24"/>
            <w:szCs w:val="24"/>
            <w:lang w:eastAsia="ru-RU"/>
          </w:rPr>
          <w:t>1998 г</w:t>
        </w:r>
      </w:smartTag>
      <w:r w:rsidRPr="004D1330">
        <w:rPr>
          <w:rFonts w:ascii="Arial" w:eastAsia="Times New Roman" w:hAnsi="Arial" w:cs="Arial"/>
          <w:sz w:val="24"/>
          <w:szCs w:val="24"/>
          <w:lang w:eastAsia="ru-RU"/>
        </w:rPr>
        <w:t xml:space="preserve">.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Совет народных депутатов </w:t>
      </w:r>
      <w:r w:rsidR="00F51001">
        <w:rPr>
          <w:rFonts w:ascii="Arial" w:eastAsia="Times New Roman" w:hAnsi="Arial" w:cs="Arial"/>
          <w:sz w:val="24"/>
          <w:szCs w:val="24"/>
          <w:lang w:eastAsia="ru-RU"/>
        </w:rPr>
        <w:t>Васильевского</w:t>
      </w:r>
      <w:r w:rsidRPr="004D1330">
        <w:rPr>
          <w:rFonts w:ascii="Arial" w:eastAsia="Times New Roman" w:hAnsi="Arial" w:cs="Arial"/>
          <w:sz w:val="24"/>
          <w:szCs w:val="24"/>
          <w:lang w:eastAsia="ru-RU"/>
        </w:rPr>
        <w:t xml:space="preserve"> сельского поселения </w:t>
      </w:r>
    </w:p>
    <w:p w:rsidR="004D1330" w:rsidRPr="004D1330" w:rsidRDefault="004D1330" w:rsidP="004D1330">
      <w:pPr>
        <w:widowControl w:val="0"/>
        <w:autoSpaceDE w:val="0"/>
        <w:autoSpaceDN w:val="0"/>
        <w:adjustRightInd w:val="0"/>
        <w:spacing w:after="0" w:line="240" w:lineRule="auto"/>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РЕШИЛ:</w:t>
      </w:r>
    </w:p>
    <w:p w:rsidR="004D1330" w:rsidRPr="004D1330" w:rsidRDefault="004D1330" w:rsidP="004D1330">
      <w:pPr>
        <w:widowControl w:val="0"/>
        <w:autoSpaceDE w:val="0"/>
        <w:autoSpaceDN w:val="0"/>
        <w:adjustRightInd w:val="0"/>
        <w:spacing w:after="0" w:line="240" w:lineRule="auto"/>
        <w:rPr>
          <w:rFonts w:ascii="Arial" w:eastAsia="Times New Roman" w:hAnsi="Arial" w:cs="Arial"/>
          <w:sz w:val="24"/>
          <w:szCs w:val="24"/>
          <w:lang w:eastAsia="ru-RU"/>
        </w:rPr>
      </w:pPr>
    </w:p>
    <w:p w:rsidR="004D1330" w:rsidRPr="004D1330" w:rsidRDefault="004D1330" w:rsidP="004D1330">
      <w:pPr>
        <w:widowControl w:val="0"/>
        <w:shd w:val="clear" w:color="auto" w:fill="FFFFFF"/>
        <w:autoSpaceDE w:val="0"/>
        <w:autoSpaceDN w:val="0"/>
        <w:adjustRightInd w:val="0"/>
        <w:spacing w:after="0" w:line="331" w:lineRule="exact"/>
        <w:rPr>
          <w:rFonts w:ascii="Arial" w:eastAsia="Times New Roman" w:hAnsi="Arial" w:cs="Arial"/>
          <w:color w:val="000000"/>
          <w:spacing w:val="-3"/>
          <w:sz w:val="24"/>
          <w:szCs w:val="24"/>
          <w:lang w:eastAsia="ru-RU"/>
        </w:rPr>
      </w:pPr>
      <w:r w:rsidRPr="004D1330">
        <w:rPr>
          <w:rFonts w:ascii="Arial" w:eastAsia="Times New Roman" w:hAnsi="Arial" w:cs="Arial"/>
          <w:color w:val="000000"/>
          <w:spacing w:val="-3"/>
          <w:sz w:val="24"/>
          <w:szCs w:val="24"/>
          <w:lang w:eastAsia="ru-RU"/>
        </w:rPr>
        <w:t>1. Утвердить Правила благоустройства</w:t>
      </w:r>
      <w:r w:rsidRPr="004D1330">
        <w:rPr>
          <w:rFonts w:ascii="Arial" w:eastAsia="Times New Roman" w:hAnsi="Arial" w:cs="Arial"/>
          <w:b/>
          <w:bCs/>
          <w:color w:val="000000"/>
          <w:spacing w:val="-3"/>
          <w:sz w:val="24"/>
          <w:szCs w:val="24"/>
          <w:lang w:eastAsia="ru-RU"/>
        </w:rPr>
        <w:t xml:space="preserve"> </w:t>
      </w:r>
      <w:r w:rsidRPr="004D1330">
        <w:rPr>
          <w:rFonts w:ascii="Arial" w:eastAsia="Times New Roman" w:hAnsi="Arial" w:cs="Arial"/>
          <w:bCs/>
          <w:color w:val="000000"/>
          <w:spacing w:val="-3"/>
          <w:sz w:val="24"/>
          <w:szCs w:val="24"/>
          <w:lang w:eastAsia="ru-RU"/>
        </w:rPr>
        <w:t xml:space="preserve">территории </w:t>
      </w:r>
      <w:r w:rsidR="00F51001">
        <w:rPr>
          <w:rFonts w:ascii="Arial" w:eastAsia="Times New Roman" w:hAnsi="Arial" w:cs="Arial"/>
          <w:color w:val="000000"/>
          <w:spacing w:val="-3"/>
          <w:sz w:val="24"/>
          <w:szCs w:val="24"/>
          <w:lang w:eastAsia="ru-RU"/>
        </w:rPr>
        <w:t>Васильевского</w:t>
      </w:r>
      <w:r w:rsidRPr="004D1330">
        <w:rPr>
          <w:rFonts w:ascii="Arial" w:eastAsia="Times New Roman" w:hAnsi="Arial" w:cs="Arial"/>
          <w:color w:val="000000"/>
          <w:spacing w:val="-3"/>
          <w:sz w:val="24"/>
          <w:szCs w:val="24"/>
          <w:lang w:eastAsia="ru-RU"/>
        </w:rPr>
        <w:t xml:space="preserve"> сельского поселения (приложение №1).</w:t>
      </w:r>
    </w:p>
    <w:p w:rsidR="004D1330" w:rsidRPr="004D1330" w:rsidRDefault="004D1330" w:rsidP="004D1330">
      <w:pPr>
        <w:widowControl w:val="0"/>
        <w:shd w:val="clear" w:color="auto" w:fill="FFFFFF"/>
        <w:autoSpaceDE w:val="0"/>
        <w:autoSpaceDN w:val="0"/>
        <w:adjustRightInd w:val="0"/>
        <w:spacing w:after="0" w:line="331" w:lineRule="exact"/>
        <w:rPr>
          <w:rFonts w:ascii="Arial" w:eastAsia="Times New Roman" w:hAnsi="Arial" w:cs="Arial"/>
          <w:color w:val="000000"/>
          <w:spacing w:val="-3"/>
          <w:sz w:val="24"/>
          <w:szCs w:val="24"/>
          <w:lang w:eastAsia="ru-RU"/>
        </w:rPr>
      </w:pPr>
      <w:r w:rsidRPr="004D1330">
        <w:rPr>
          <w:rFonts w:ascii="Arial" w:eastAsia="Times New Roman" w:hAnsi="Arial" w:cs="Arial"/>
          <w:color w:val="000000"/>
          <w:spacing w:val="-3"/>
          <w:sz w:val="24"/>
          <w:szCs w:val="24"/>
          <w:lang w:eastAsia="ru-RU"/>
        </w:rPr>
        <w:t>2. Настоящее решение вступает в силу со дня его официального обнародования.</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Глава </w:t>
      </w:r>
      <w:proofErr w:type="gramStart"/>
      <w:r w:rsidR="00F51001">
        <w:rPr>
          <w:rFonts w:ascii="Arial" w:eastAsia="Times New Roman" w:hAnsi="Arial" w:cs="Arial"/>
          <w:sz w:val="24"/>
          <w:szCs w:val="24"/>
          <w:lang w:eastAsia="ru-RU"/>
        </w:rPr>
        <w:t>Васильевского</w:t>
      </w:r>
      <w:proofErr w:type="gramEnd"/>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сельского поселения                                                              </w:t>
      </w:r>
      <w:r w:rsidR="00F51001">
        <w:rPr>
          <w:rFonts w:ascii="Arial" w:eastAsia="Times New Roman" w:hAnsi="Arial" w:cs="Arial"/>
          <w:sz w:val="24"/>
          <w:szCs w:val="24"/>
          <w:lang w:eastAsia="ru-RU"/>
        </w:rPr>
        <w:t>О.В. Лавриненко</w:t>
      </w:r>
      <w:r w:rsidRPr="004D1330">
        <w:rPr>
          <w:rFonts w:ascii="Arial" w:eastAsia="Times New Roman" w:hAnsi="Arial" w:cs="Arial"/>
          <w:sz w:val="24"/>
          <w:szCs w:val="24"/>
          <w:lang w:eastAsia="ru-RU"/>
        </w:rPr>
        <w:t xml:space="preserve">                                               </w:t>
      </w:r>
    </w:p>
    <w:p w:rsidR="004D1330" w:rsidRPr="004D1330" w:rsidRDefault="004D1330" w:rsidP="004D1330">
      <w:pPr>
        <w:widowControl w:val="0"/>
        <w:tabs>
          <w:tab w:val="left" w:pos="3734"/>
        </w:tabs>
        <w:autoSpaceDE w:val="0"/>
        <w:autoSpaceDN w:val="0"/>
        <w:adjustRightInd w:val="0"/>
        <w:spacing w:after="0" w:line="240" w:lineRule="auto"/>
        <w:outlineLvl w:val="0"/>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w:t>
      </w: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p>
    <w:p w:rsidR="004D1330" w:rsidRPr="004D1330" w:rsidRDefault="004D1330" w:rsidP="004D1330">
      <w:pPr>
        <w:widowControl w:val="0"/>
        <w:tabs>
          <w:tab w:val="left" w:pos="3734"/>
        </w:tabs>
        <w:autoSpaceDE w:val="0"/>
        <w:autoSpaceDN w:val="0"/>
        <w:adjustRightInd w:val="0"/>
        <w:spacing w:after="0" w:line="240" w:lineRule="auto"/>
        <w:jc w:val="right"/>
        <w:outlineLvl w:val="0"/>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Приложение №1</w:t>
      </w:r>
    </w:p>
    <w:p w:rsidR="004D1330" w:rsidRPr="004D1330" w:rsidRDefault="004D1330" w:rsidP="004D1330">
      <w:pPr>
        <w:widowControl w:val="0"/>
        <w:tabs>
          <w:tab w:val="left" w:pos="3734"/>
        </w:tabs>
        <w:autoSpaceDE w:val="0"/>
        <w:autoSpaceDN w:val="0"/>
        <w:adjustRightInd w:val="0"/>
        <w:spacing w:after="0" w:line="240" w:lineRule="auto"/>
        <w:jc w:val="right"/>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к решению Совета народных  депутатов                                                                                                                                                                                                                                                                                                                                       </w:t>
      </w:r>
      <w:r w:rsidR="00F51001">
        <w:rPr>
          <w:rFonts w:ascii="Arial" w:eastAsia="Times New Roman" w:hAnsi="Arial" w:cs="Arial"/>
          <w:sz w:val="24"/>
          <w:szCs w:val="24"/>
          <w:lang w:eastAsia="ru-RU"/>
        </w:rPr>
        <w:t>Васильевского</w:t>
      </w:r>
      <w:r w:rsidRPr="004D1330">
        <w:rPr>
          <w:rFonts w:ascii="Arial" w:eastAsia="Times New Roman" w:hAnsi="Arial" w:cs="Arial"/>
          <w:sz w:val="24"/>
          <w:szCs w:val="24"/>
          <w:lang w:eastAsia="ru-RU"/>
        </w:rPr>
        <w:t xml:space="preserve"> сельского поселения</w:t>
      </w:r>
    </w:p>
    <w:p w:rsidR="004D1330" w:rsidRPr="004D1330" w:rsidRDefault="004D1330" w:rsidP="004D1330">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w:t>
      </w:r>
      <w:r w:rsidR="00EF277C">
        <w:rPr>
          <w:rFonts w:ascii="Arial" w:eastAsia="Times New Roman" w:hAnsi="Arial" w:cs="Arial"/>
          <w:sz w:val="24"/>
          <w:szCs w:val="24"/>
          <w:lang w:eastAsia="ru-RU"/>
        </w:rPr>
        <w:t xml:space="preserve">                       от «01» ноября</w:t>
      </w:r>
      <w:r w:rsidRPr="004D1330">
        <w:rPr>
          <w:rFonts w:ascii="Arial" w:eastAsia="Times New Roman" w:hAnsi="Arial" w:cs="Arial"/>
          <w:sz w:val="24"/>
          <w:szCs w:val="24"/>
          <w:lang w:eastAsia="ru-RU"/>
        </w:rPr>
        <w:t xml:space="preserve"> </w:t>
      </w:r>
      <w:smartTag w:uri="urn:schemas-microsoft-com:office:smarttags" w:element="metricconverter">
        <w:smartTagPr>
          <w:attr w:name="ProductID" w:val="2017 г"/>
        </w:smartTagPr>
        <w:r w:rsidRPr="004D1330">
          <w:rPr>
            <w:rFonts w:ascii="Arial" w:eastAsia="Times New Roman" w:hAnsi="Arial" w:cs="Arial"/>
            <w:sz w:val="24"/>
            <w:szCs w:val="24"/>
            <w:lang w:eastAsia="ru-RU"/>
          </w:rPr>
          <w:t>2017 г</w:t>
        </w:r>
      </w:smartTag>
      <w:r w:rsidRPr="004D1330">
        <w:rPr>
          <w:rFonts w:ascii="Arial" w:eastAsia="Times New Roman" w:hAnsi="Arial" w:cs="Arial"/>
          <w:sz w:val="24"/>
          <w:szCs w:val="24"/>
          <w:lang w:eastAsia="ru-RU"/>
        </w:rPr>
        <w:t>. №</w:t>
      </w:r>
      <w:r w:rsidR="00EF277C">
        <w:rPr>
          <w:rFonts w:ascii="Arial" w:eastAsia="Times New Roman" w:hAnsi="Arial" w:cs="Arial"/>
          <w:sz w:val="24"/>
          <w:szCs w:val="24"/>
          <w:lang w:eastAsia="ru-RU"/>
        </w:rPr>
        <w:t>18</w:t>
      </w: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center"/>
        <w:rPr>
          <w:rFonts w:ascii="Arial" w:eastAsia="Times New Roman" w:hAnsi="Arial" w:cs="Arial"/>
          <w:sz w:val="24"/>
          <w:szCs w:val="24"/>
          <w:lang w:eastAsia="ru-RU"/>
        </w:rPr>
      </w:pPr>
      <w:bookmarkStart w:id="1" w:name="P43"/>
      <w:bookmarkEnd w:id="1"/>
      <w:r w:rsidRPr="004D1330">
        <w:rPr>
          <w:rFonts w:ascii="Arial" w:eastAsia="Times New Roman" w:hAnsi="Arial" w:cs="Arial"/>
          <w:b/>
          <w:sz w:val="24"/>
          <w:szCs w:val="24"/>
          <w:lang w:eastAsia="ru-RU"/>
        </w:rPr>
        <w:t xml:space="preserve">ПРАВИЛА БЛАГОУСТРОЙСТВА ТЕРРИТОРИИ </w:t>
      </w:r>
      <w:r w:rsidR="00F51001">
        <w:rPr>
          <w:rFonts w:ascii="Arial" w:eastAsia="Times New Roman" w:hAnsi="Arial" w:cs="Arial"/>
          <w:b/>
          <w:sz w:val="24"/>
          <w:szCs w:val="24"/>
          <w:lang w:eastAsia="ru-RU"/>
        </w:rPr>
        <w:t xml:space="preserve">ВАСИЛЬЕВСКОГО </w:t>
      </w:r>
      <w:r w:rsidRPr="004D1330">
        <w:rPr>
          <w:rFonts w:ascii="Arial" w:eastAsia="Times New Roman" w:hAnsi="Arial" w:cs="Arial"/>
          <w:b/>
          <w:sz w:val="24"/>
          <w:szCs w:val="24"/>
          <w:lang w:eastAsia="ru-RU"/>
        </w:rPr>
        <w:t>СЕЛЬСКОГО ПОСЕЛЕНИЯ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sz w:val="24"/>
          <w:szCs w:val="24"/>
          <w:lang w:eastAsia="ru-RU"/>
        </w:rPr>
      </w:pPr>
      <w:r w:rsidRPr="004D1330">
        <w:rPr>
          <w:rFonts w:ascii="Arial" w:eastAsia="Times New Roman" w:hAnsi="Arial" w:cs="Arial"/>
          <w:sz w:val="24"/>
          <w:szCs w:val="24"/>
          <w:lang w:eastAsia="ru-RU"/>
        </w:rPr>
        <w:t>I. Общие положения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D664BD"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1.1. Правила благоустройства территории </w:t>
      </w:r>
      <w:r w:rsidR="00F51001">
        <w:rPr>
          <w:rFonts w:ascii="Arial" w:eastAsia="Times New Roman" w:hAnsi="Arial" w:cs="Arial"/>
          <w:sz w:val="24"/>
          <w:szCs w:val="24"/>
          <w:lang w:eastAsia="ru-RU"/>
        </w:rPr>
        <w:t>Васильевского</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w:t>
      </w:r>
      <w:proofErr w:type="gramStart"/>
      <w:r w:rsidRPr="004D1330">
        <w:rPr>
          <w:rFonts w:ascii="Arial" w:eastAsia="Times New Roman" w:hAnsi="Arial" w:cs="Arial"/>
          <w:sz w:val="24"/>
          <w:szCs w:val="24"/>
          <w:lang w:eastAsia="ru-RU"/>
        </w:rPr>
        <w:t xml:space="preserve">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4D1330">
          <w:rPr>
            <w:rFonts w:ascii="Arial" w:eastAsia="Times New Roman" w:hAnsi="Arial" w:cs="Arial"/>
            <w:sz w:val="24"/>
            <w:szCs w:val="24"/>
            <w:lang w:eastAsia="ru-RU"/>
          </w:rPr>
          <w:t>кодексом</w:t>
        </w:r>
      </w:hyperlink>
      <w:r w:rsidRPr="004D1330">
        <w:rPr>
          <w:rFonts w:ascii="Arial" w:eastAsia="Times New Roman" w:hAnsi="Arial" w:cs="Arial"/>
          <w:sz w:val="24"/>
          <w:szCs w:val="24"/>
          <w:lang w:eastAsia="ru-RU"/>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4D1330">
          <w:rPr>
            <w:rFonts w:ascii="Arial" w:eastAsia="Times New Roman" w:hAnsi="Arial" w:cs="Arial"/>
            <w:sz w:val="24"/>
            <w:szCs w:val="24"/>
            <w:lang w:eastAsia="ru-RU"/>
          </w:rPr>
          <w:t>1999 г</w:t>
        </w:r>
      </w:smartTag>
      <w:r w:rsidRPr="004D1330">
        <w:rPr>
          <w:rFonts w:ascii="Arial" w:eastAsia="Times New Roman" w:hAnsi="Arial" w:cs="Arial"/>
          <w:sz w:val="24"/>
          <w:szCs w:val="24"/>
          <w:lang w:eastAsia="ru-RU"/>
        </w:rPr>
        <w:t xml:space="preserve">. N 52-ФЗ "О санитарно-эпидемиологическом благополучии населения", от 10 января </w:t>
      </w:r>
      <w:smartTag w:uri="urn:schemas-microsoft-com:office:smarttags" w:element="metricconverter">
        <w:smartTagPr>
          <w:attr w:name="ProductID" w:val="2002 г"/>
        </w:smartTagPr>
        <w:r w:rsidRPr="004D1330">
          <w:rPr>
            <w:rFonts w:ascii="Arial" w:eastAsia="Times New Roman" w:hAnsi="Arial" w:cs="Arial"/>
            <w:sz w:val="24"/>
            <w:szCs w:val="24"/>
            <w:lang w:eastAsia="ru-RU"/>
          </w:rPr>
          <w:t>2002 г</w:t>
        </w:r>
      </w:smartTag>
      <w:r w:rsidRPr="004D1330">
        <w:rPr>
          <w:rFonts w:ascii="Arial" w:eastAsia="Times New Roman" w:hAnsi="Arial" w:cs="Arial"/>
          <w:sz w:val="24"/>
          <w:szCs w:val="24"/>
          <w:lang w:eastAsia="ru-RU"/>
        </w:rPr>
        <w:t xml:space="preserve">. </w:t>
      </w:r>
      <w:hyperlink r:id="rId10" w:history="1">
        <w:r w:rsidRPr="004D1330">
          <w:rPr>
            <w:rFonts w:ascii="Arial" w:eastAsia="Times New Roman" w:hAnsi="Arial" w:cs="Arial"/>
            <w:sz w:val="24"/>
            <w:szCs w:val="24"/>
            <w:lang w:eastAsia="ru-RU"/>
          </w:rPr>
          <w:t>N 7-ФЗ</w:t>
        </w:r>
        <w:proofErr w:type="gramEnd"/>
      </w:hyperlink>
      <w:r w:rsidRPr="004D1330">
        <w:rPr>
          <w:rFonts w:ascii="Arial" w:eastAsia="Times New Roman" w:hAnsi="Arial" w:cs="Arial"/>
          <w:sz w:val="24"/>
          <w:szCs w:val="24"/>
          <w:lang w:eastAsia="ru-RU"/>
        </w:rPr>
        <w:t xml:space="preserve"> "Об охране окружающей среды", от 24 июня </w:t>
      </w:r>
      <w:smartTag w:uri="urn:schemas-microsoft-com:office:smarttags" w:element="metricconverter">
        <w:smartTagPr>
          <w:attr w:name="ProductID" w:val="1998 г"/>
        </w:smartTagPr>
        <w:r w:rsidRPr="004D1330">
          <w:rPr>
            <w:rFonts w:ascii="Arial" w:eastAsia="Times New Roman" w:hAnsi="Arial" w:cs="Arial"/>
            <w:sz w:val="24"/>
            <w:szCs w:val="24"/>
            <w:lang w:eastAsia="ru-RU"/>
          </w:rPr>
          <w:t>1998 г</w:t>
        </w:r>
      </w:smartTag>
      <w:r w:rsidRPr="004D1330">
        <w:rPr>
          <w:rFonts w:ascii="Arial" w:eastAsia="Times New Roman" w:hAnsi="Arial" w:cs="Arial"/>
          <w:sz w:val="24"/>
          <w:szCs w:val="24"/>
          <w:lang w:eastAsia="ru-RU"/>
        </w:rPr>
        <w:t>.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1.2. Настоящие Правила устанавливают единые и </w:t>
      </w:r>
      <w:proofErr w:type="gramStart"/>
      <w:r w:rsidRPr="004D1330">
        <w:rPr>
          <w:rFonts w:ascii="Arial" w:eastAsia="Times New Roman" w:hAnsi="Arial" w:cs="Arial"/>
          <w:sz w:val="24"/>
          <w:szCs w:val="24"/>
          <w:lang w:eastAsia="ru-RU"/>
        </w:rPr>
        <w:t>обязательные                         к исполнению</w:t>
      </w:r>
      <w:proofErr w:type="gramEnd"/>
      <w:r w:rsidRPr="004D1330">
        <w:rPr>
          <w:rFonts w:ascii="Arial" w:eastAsia="Times New Roman" w:hAnsi="Arial" w:cs="Arial"/>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1.3. Задачами Правил являются: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 установление единого порядка содержания территории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 привлечение к осуществлению мероприятий по содержанию территории муниципального образования физических и юридических лиц;</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 усиление </w:t>
      </w:r>
      <w:proofErr w:type="gramStart"/>
      <w:r w:rsidRPr="004D1330">
        <w:rPr>
          <w:rFonts w:ascii="Arial" w:eastAsia="Times New Roman" w:hAnsi="Arial" w:cs="Arial"/>
          <w:sz w:val="24"/>
          <w:szCs w:val="24"/>
          <w:lang w:eastAsia="ru-RU"/>
        </w:rPr>
        <w:t>контроля за</w:t>
      </w:r>
      <w:proofErr w:type="gramEnd"/>
      <w:r w:rsidRPr="004D1330">
        <w:rPr>
          <w:rFonts w:ascii="Arial" w:eastAsia="Times New Roman" w:hAnsi="Arial" w:cs="Arial"/>
          <w:sz w:val="24"/>
          <w:szCs w:val="24"/>
          <w:lang w:eastAsia="ru-RU"/>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1.4. В настоящих Правилах используются следующие основные понятия:</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w:t>
      </w:r>
      <w:r w:rsidRPr="004D1330">
        <w:rPr>
          <w:rFonts w:ascii="Arial" w:eastAsia="Times New Roman" w:hAnsi="Arial" w:cs="Arial"/>
          <w:sz w:val="24"/>
          <w:szCs w:val="24"/>
          <w:lang w:eastAsia="ru-RU"/>
        </w:rPr>
        <w:lastRenderedPageBreak/>
        <w:t>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детские площадки, спортивные и другие площадки отдыха и досуга;</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улицы (в том числе пешеходные) и дороги;</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парки, скверы, иные зеленые зоны;</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площади, набережные и другие территории;</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технические зоны транспортных, инженерных коммуникаций, </w:t>
      </w:r>
      <w:proofErr w:type="spellStart"/>
      <w:r w:rsidRPr="004D1330">
        <w:rPr>
          <w:rFonts w:ascii="Arial" w:eastAsia="Times New Roman" w:hAnsi="Arial" w:cs="Arial"/>
          <w:sz w:val="24"/>
          <w:szCs w:val="24"/>
          <w:lang w:eastAsia="ru-RU"/>
        </w:rPr>
        <w:t>водоохранные</w:t>
      </w:r>
      <w:proofErr w:type="spellEnd"/>
      <w:r w:rsidRPr="004D1330">
        <w:rPr>
          <w:rFonts w:ascii="Arial" w:eastAsia="Times New Roman" w:hAnsi="Arial" w:cs="Arial"/>
          <w:sz w:val="24"/>
          <w:szCs w:val="24"/>
          <w:lang w:eastAsia="ru-RU"/>
        </w:rPr>
        <w:t xml:space="preserve"> зоны;</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4D1330">
        <w:rPr>
          <w:rFonts w:ascii="Arial" w:eastAsia="Times New Roman" w:hAnsi="Arial" w:cs="Arial"/>
          <w:sz w:val="24"/>
          <w:szCs w:val="24"/>
          <w:lang w:eastAsia="ru-RU"/>
        </w:rPr>
        <w:t>пергол</w:t>
      </w:r>
      <w:proofErr w:type="spellEnd"/>
      <w:r w:rsidRPr="004D1330">
        <w:rPr>
          <w:rFonts w:ascii="Arial" w:eastAsia="Times New Roman" w:hAnsi="Arial" w:cs="Arial"/>
          <w:sz w:val="24"/>
          <w:szCs w:val="24"/>
          <w:lang w:eastAsia="ru-RU"/>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архитектурное решение</w:t>
      </w:r>
      <w:proofErr w:type="gramEnd"/>
      <w:r w:rsidRPr="004D1330">
        <w:rPr>
          <w:rFonts w:ascii="Arial" w:eastAsia="Times New Roman" w:hAnsi="Arial" w:cs="Arial"/>
          <w:sz w:val="24"/>
          <w:szCs w:val="24"/>
          <w:lang w:eastAsia="ru-RU"/>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бункер - мусоросборник, предназначенный для складирования крупногабаритных отходов;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w:t>
      </w:r>
      <w:r w:rsidRPr="004D1330">
        <w:rPr>
          <w:rFonts w:ascii="Arial" w:eastAsia="Times New Roman" w:hAnsi="Arial" w:cs="Arial"/>
          <w:sz w:val="24"/>
          <w:szCs w:val="24"/>
          <w:lang w:eastAsia="ru-RU"/>
        </w:rPr>
        <w:lastRenderedPageBreak/>
        <w:t>потребителя которой является обязательным в соответствии                                 с федеральным законом в целях защиты прав потребителей;</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зеленые насаждения - совокупность древесных, кустарниковых                           и травянистых растений на определенной территории;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4D1330">
        <w:rPr>
          <w:rFonts w:ascii="Arial" w:eastAsia="Times New Roman" w:hAnsi="Arial" w:cs="Arial"/>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4D1330">
        <w:rPr>
          <w:rFonts w:ascii="Arial" w:eastAsia="Times New Roman" w:hAnsi="Arial" w:cs="Arial"/>
          <w:sz w:val="24"/>
          <w:szCs w:val="24"/>
          <w:lang w:eastAsia="ru-RU"/>
        </w:rPr>
        <w:t xml:space="preserve"> и </w:t>
      </w:r>
      <w:proofErr w:type="gramStart"/>
      <w:r w:rsidRPr="004D1330">
        <w:rPr>
          <w:rFonts w:ascii="Arial" w:eastAsia="Times New Roman" w:hAnsi="Arial" w:cs="Arial"/>
          <w:sz w:val="24"/>
          <w:szCs w:val="24"/>
          <w:lang w:eastAsia="ru-RU"/>
        </w:rPr>
        <w:t>видах</w:t>
      </w:r>
      <w:proofErr w:type="gramEnd"/>
      <w:r w:rsidRPr="004D1330">
        <w:rPr>
          <w:rFonts w:ascii="Arial" w:eastAsia="Times New Roman" w:hAnsi="Arial" w:cs="Arial"/>
          <w:sz w:val="24"/>
          <w:szCs w:val="24"/>
          <w:lang w:eastAsia="ru-RU"/>
        </w:rPr>
        <w:t xml:space="preserve">,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50 м"/>
        </w:smartTagPr>
        <w:r w:rsidRPr="004D1330">
          <w:rPr>
            <w:rFonts w:ascii="Arial" w:eastAsia="Times New Roman" w:hAnsi="Arial" w:cs="Arial"/>
            <w:sz w:val="24"/>
            <w:szCs w:val="24"/>
            <w:lang w:eastAsia="ru-RU"/>
          </w:rPr>
          <w:t>50 м</w:t>
        </w:r>
      </w:smartTag>
      <w:r w:rsidRPr="004D1330">
        <w:rPr>
          <w:rFonts w:ascii="Arial" w:eastAsia="Times New Roman" w:hAnsi="Arial" w:cs="Arial"/>
          <w:sz w:val="24"/>
          <w:szCs w:val="24"/>
          <w:lang w:eastAsia="ru-RU"/>
        </w:rPr>
        <w:t>) от мест их нахождения и указывающие направление движения к местам нахождения хозяйствующих субъектов;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контейнер - стандартная емкость для сбора твердых коммунальных отходов, мусора;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         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4D1330">
        <w:rPr>
          <w:rFonts w:ascii="Arial" w:eastAsia="Times New Roman" w:hAnsi="Arial" w:cs="Arial"/>
          <w:sz w:val="24"/>
          <w:szCs w:val="24"/>
          <w:lang w:eastAsia="ru-RU"/>
        </w:rP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w:t>
      </w:r>
      <w:r w:rsidRPr="004D1330">
        <w:rPr>
          <w:rFonts w:ascii="Arial" w:eastAsia="Times New Roman" w:hAnsi="Arial" w:cs="Arial"/>
          <w:sz w:val="24"/>
          <w:szCs w:val="24"/>
          <w:lang w:eastAsia="ru-RU"/>
        </w:rPr>
        <w:lastRenderedPageBreak/>
        <w:t>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spellStart"/>
      <w:r w:rsidRPr="004D1330">
        <w:rPr>
          <w:rFonts w:ascii="Arial" w:eastAsia="Times New Roman" w:hAnsi="Arial" w:cs="Arial"/>
          <w:sz w:val="24"/>
          <w:szCs w:val="24"/>
          <w:lang w:eastAsia="ru-RU"/>
        </w:rPr>
        <w:t>прилотковая</w:t>
      </w:r>
      <w:proofErr w:type="spellEnd"/>
      <w:r w:rsidRPr="004D1330">
        <w:rPr>
          <w:rFonts w:ascii="Arial" w:eastAsia="Times New Roman" w:hAnsi="Arial" w:cs="Arial"/>
          <w:sz w:val="24"/>
          <w:szCs w:val="24"/>
          <w:lang w:eastAsia="ru-RU"/>
        </w:rPr>
        <w:t xml:space="preserve"> часть дороги - территория автомобильной дороги вдоль бордюрного камня тротуара или газона шириной </w:t>
      </w:r>
      <w:smartTag w:uri="urn:schemas-microsoft-com:office:smarttags" w:element="metricconverter">
        <w:smartTagPr>
          <w:attr w:name="ProductID" w:val="1 м"/>
        </w:smartTagPr>
        <w:r w:rsidRPr="004D1330">
          <w:rPr>
            <w:rFonts w:ascii="Arial" w:eastAsia="Times New Roman" w:hAnsi="Arial" w:cs="Arial"/>
            <w:sz w:val="24"/>
            <w:szCs w:val="24"/>
            <w:lang w:eastAsia="ru-RU"/>
          </w:rPr>
          <w:t>1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смет - мусор, пыль, листва, песок и иные загрязнения, собранные путем механизированного подметания специальным транспортом или вручную;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4D1330">
        <w:rPr>
          <w:rFonts w:ascii="Arial" w:eastAsia="Times New Roman" w:hAnsi="Arial" w:cs="Arial"/>
          <w:sz w:val="24"/>
          <w:szCs w:val="24"/>
          <w:lang w:eastAsia="ru-RU"/>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хозяйствующие субъекты - юридические лица и индивидуальные предприниматели;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1.5. Нормы настоящих Правил, установленные в отношении земельных участков, находящихся в муниципальной собственности и распространяются на земельные участки, государственная собственность на которые                          не </w:t>
      </w:r>
      <w:r w:rsidRPr="004D1330">
        <w:rPr>
          <w:rFonts w:ascii="Arial" w:eastAsia="Times New Roman" w:hAnsi="Arial" w:cs="Arial"/>
          <w:sz w:val="24"/>
          <w:szCs w:val="24"/>
          <w:lang w:eastAsia="ru-RU"/>
        </w:rPr>
        <w:lastRenderedPageBreak/>
        <w:t>разграничена.</w:t>
      </w: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eastAsia="ru-RU"/>
        </w:rPr>
        <w:t>II. Общие требования к организации благоустройства и распределения</w:t>
      </w:r>
    </w:p>
    <w:p w:rsidR="004D1330" w:rsidRPr="004D1330" w:rsidRDefault="004D1330" w:rsidP="004D1330">
      <w:pPr>
        <w:widowControl w:val="0"/>
        <w:autoSpaceDE w:val="0"/>
        <w:autoSpaceDN w:val="0"/>
        <w:adjustRightInd w:val="0"/>
        <w:spacing w:after="1" w:line="220" w:lineRule="atLeast"/>
        <w:jc w:val="center"/>
        <w:rPr>
          <w:rFonts w:ascii="Arial" w:eastAsia="Times New Roman" w:hAnsi="Arial" w:cs="Arial"/>
          <w:b/>
          <w:sz w:val="24"/>
          <w:szCs w:val="24"/>
          <w:lang w:eastAsia="ru-RU"/>
        </w:rPr>
      </w:pPr>
      <w:r w:rsidRPr="004D1330">
        <w:rPr>
          <w:rFonts w:ascii="Arial" w:eastAsia="Times New Roman" w:hAnsi="Arial" w:cs="Arial"/>
          <w:b/>
          <w:sz w:val="24"/>
          <w:szCs w:val="24"/>
          <w:lang w:eastAsia="ru-RU"/>
        </w:rPr>
        <w:t xml:space="preserve">обязанностей по содержанию территории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2.2. Благоустройство территории муниципального образования обеспечивается: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2.3.1. Администрацией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2.3.2. Специализированными организациями, выполняющими отдельные виды работ по благоустройству.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highlight w:val="yellow"/>
          <w:lang w:eastAsia="ru-RU"/>
        </w:rPr>
      </w:pPr>
      <w:r w:rsidRPr="004D1330">
        <w:rPr>
          <w:rFonts w:ascii="Arial" w:eastAsia="Times New Roman" w:hAnsi="Arial" w:cs="Arial"/>
          <w:sz w:val="24"/>
          <w:szCs w:val="24"/>
          <w:lang w:eastAsia="ru-RU"/>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4D1330" w:rsidRPr="004D1330" w:rsidRDefault="004D1330" w:rsidP="004D1330">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2.5. В целях содействия развитию благоустройства администрация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 принимают правовые акты в сфере благоустройства;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 принимают меры профилактического и воспитательного характера, направленные на сохранение объектов благоустройства;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 применяют меры экономического и морального стимулирования граждан и организаций за деятельность в сфере благоустройства;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5) организуют работу административных комиссий и </w:t>
      </w:r>
      <w:r w:rsidRPr="004D1330">
        <w:rPr>
          <w:rFonts w:ascii="Arial" w:eastAsia="Times New Roman" w:hAnsi="Arial" w:cs="Arial"/>
          <w:bCs/>
          <w:sz w:val="24"/>
          <w:szCs w:val="24"/>
          <w:lang w:eastAsia="ru-RU"/>
        </w:rPr>
        <w:t xml:space="preserve">уполномоченных </w:t>
      </w:r>
      <w:r w:rsidRPr="004D1330">
        <w:rPr>
          <w:rFonts w:ascii="Arial" w:eastAsia="Times New Roman" w:hAnsi="Arial" w:cs="Arial"/>
          <w:sz w:val="24"/>
          <w:szCs w:val="24"/>
          <w:lang w:eastAsia="ru-RU"/>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 закрепляют объекты внешнего </w:t>
      </w:r>
      <w:r w:rsidRPr="004D1330">
        <w:rPr>
          <w:rFonts w:ascii="Arial" w:eastAsia="Times New Roman" w:hAnsi="Arial" w:cs="Arial"/>
          <w:bCs/>
          <w:sz w:val="24"/>
          <w:szCs w:val="24"/>
          <w:lang w:eastAsia="ru-RU"/>
        </w:rPr>
        <w:t xml:space="preserve">благоустройства </w:t>
      </w:r>
      <w:r w:rsidRPr="004D1330">
        <w:rPr>
          <w:rFonts w:ascii="Arial" w:eastAsia="Times New Roman" w:hAnsi="Arial" w:cs="Arial"/>
          <w:sz w:val="24"/>
          <w:szCs w:val="24"/>
          <w:lang w:eastAsia="ru-RU"/>
        </w:rPr>
        <w:t>общего пользования за муниципальными унитарными предприятиями или специализированными организациями по договору;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7) включают условия по содержанию прилегающей территории                     (с </w:t>
      </w:r>
      <w:r w:rsidRPr="004D1330">
        <w:rPr>
          <w:rFonts w:ascii="Arial" w:eastAsia="Times New Roman" w:hAnsi="Arial" w:cs="Arial"/>
          <w:sz w:val="24"/>
          <w:szCs w:val="24"/>
          <w:lang w:eastAsia="ru-RU"/>
        </w:rPr>
        <w:lastRenderedPageBreak/>
        <w:t xml:space="preserve">определением ее границ) в договоры аренды и постоянного бессрочного пользования земельных участков, находящихся в </w:t>
      </w:r>
      <w:r w:rsidRPr="004D1330">
        <w:rPr>
          <w:rFonts w:ascii="Arial" w:eastAsia="Times New Roman" w:hAnsi="Arial" w:cs="Arial"/>
          <w:bCs/>
          <w:sz w:val="24"/>
          <w:szCs w:val="24"/>
          <w:lang w:eastAsia="ru-RU"/>
        </w:rPr>
        <w:t xml:space="preserve">муниципальной </w:t>
      </w:r>
      <w:r w:rsidRPr="004D1330">
        <w:rPr>
          <w:rFonts w:ascii="Arial" w:eastAsia="Times New Roman" w:hAnsi="Arial" w:cs="Arial"/>
          <w:sz w:val="24"/>
          <w:szCs w:val="24"/>
          <w:lang w:eastAsia="ru-RU"/>
        </w:rPr>
        <w:t xml:space="preserve">собственности, при их заключении с физическими и </w:t>
      </w:r>
      <w:r w:rsidRPr="004D1330">
        <w:rPr>
          <w:rFonts w:ascii="Arial" w:eastAsia="Times New Roman" w:hAnsi="Arial" w:cs="Arial"/>
          <w:bCs/>
          <w:sz w:val="24"/>
          <w:szCs w:val="24"/>
          <w:lang w:eastAsia="ru-RU"/>
        </w:rPr>
        <w:t xml:space="preserve">юридическими </w:t>
      </w:r>
      <w:r w:rsidRPr="004D1330">
        <w:rPr>
          <w:rFonts w:ascii="Arial" w:eastAsia="Times New Roman" w:hAnsi="Arial" w:cs="Arial"/>
          <w:sz w:val="24"/>
          <w:szCs w:val="24"/>
          <w:lang w:eastAsia="ru-RU"/>
        </w:rPr>
        <w:t>лицами;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8) составляют и утверждают списки улиц и проездов, подлежащих механизированной уборке, определяют сроки и периодичность уборки;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9) проводят инвентаризацию объектов благоустройства и формируют базу данных об этих объектах;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10) организуют проведение конкурсов по благоустройству;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11) организуют проведение месячников (субботников)                                  по благоустройству территории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Формы и механизмы участия </w:t>
      </w:r>
      <w:proofErr w:type="gramStart"/>
      <w:r w:rsidRPr="004D1330">
        <w:rPr>
          <w:rFonts w:ascii="Arial" w:eastAsia="Times New Roman" w:hAnsi="Arial" w:cs="Arial"/>
          <w:sz w:val="24"/>
          <w:szCs w:val="24"/>
          <w:lang w:eastAsia="ru-RU"/>
        </w:rPr>
        <w:t>в деятельности по благоустройству определены в Порядке общественного участия в деятельности                                 по благоустройству</w:t>
      </w:r>
      <w:proofErr w:type="gramEnd"/>
      <w:r w:rsidRPr="004D1330">
        <w:rPr>
          <w:rFonts w:ascii="Arial" w:eastAsia="Times New Roman" w:hAnsi="Arial" w:cs="Arial"/>
          <w:sz w:val="24"/>
          <w:szCs w:val="24"/>
          <w:lang w:eastAsia="ru-RU"/>
        </w:rPr>
        <w:t xml:space="preserve"> территории муниципального образования согласно приложения к настоящим Правилам.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13) осуществляют иную предусмотренную законодательством деятельность в сфере благоустройства.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bookmarkStart w:id="2" w:name="P123"/>
      <w:bookmarkEnd w:id="2"/>
      <w:r w:rsidRPr="004D1330">
        <w:rPr>
          <w:rFonts w:ascii="Arial" w:eastAsia="Times New Roman" w:hAnsi="Arial" w:cs="Arial"/>
          <w:sz w:val="24"/>
          <w:szCs w:val="24"/>
          <w:lang w:eastAsia="ru-RU"/>
        </w:rPr>
        <w:t xml:space="preserve">2.6. В целях благоустройства территорий общего </w:t>
      </w:r>
      <w:proofErr w:type="gramStart"/>
      <w:r w:rsidRPr="004D1330">
        <w:rPr>
          <w:rFonts w:ascii="Arial" w:eastAsia="Times New Roman" w:hAnsi="Arial" w:cs="Arial"/>
          <w:sz w:val="24"/>
          <w:szCs w:val="24"/>
          <w:lang w:eastAsia="ru-RU"/>
        </w:rPr>
        <w:t>пользования</w:t>
      </w:r>
      <w:proofErr w:type="gramEnd"/>
      <w:r w:rsidRPr="004D1330">
        <w:rPr>
          <w:rFonts w:ascii="Arial" w:eastAsia="Times New Roman" w:hAnsi="Arial" w:cs="Arial"/>
          <w:sz w:val="24"/>
          <w:szCs w:val="24"/>
          <w:lang w:eastAsia="ru-RU"/>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2.6.3.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2.6.3.1.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Pr="004D1330">
          <w:rPr>
            <w:rFonts w:ascii="Arial" w:eastAsia="Times New Roman" w:hAnsi="Arial" w:cs="Arial"/>
            <w:sz w:val="24"/>
            <w:szCs w:val="24"/>
            <w:lang w:eastAsia="ru-RU"/>
          </w:rPr>
          <w:t>50 м</w:t>
        </w:r>
      </w:smartTag>
      <w:r w:rsidRPr="004D1330">
        <w:rPr>
          <w:rFonts w:ascii="Arial" w:eastAsia="Times New Roman" w:hAnsi="Arial" w:cs="Arial"/>
          <w:sz w:val="24"/>
          <w:szCs w:val="24"/>
          <w:lang w:eastAsia="ru-RU"/>
        </w:rPr>
        <w:t xml:space="preserve"> и подъездные пути к ним в радиусе </w:t>
      </w:r>
      <w:smartTag w:uri="urn:schemas-microsoft-com:office:smarttags" w:element="metricconverter">
        <w:smartTagPr>
          <w:attr w:name="ProductID" w:val="50 м"/>
        </w:smartTagPr>
        <w:r w:rsidRPr="004D1330">
          <w:rPr>
            <w:rFonts w:ascii="Arial" w:eastAsia="Times New Roman" w:hAnsi="Arial" w:cs="Arial"/>
            <w:sz w:val="24"/>
            <w:szCs w:val="24"/>
            <w:lang w:eastAsia="ru-RU"/>
          </w:rPr>
          <w:lastRenderedPageBreak/>
          <w:t>50 м</w:t>
        </w:r>
      </w:smartTag>
      <w:r w:rsidRPr="004D1330">
        <w:rPr>
          <w:rFonts w:ascii="Arial" w:eastAsia="Times New Roman" w:hAnsi="Arial" w:cs="Arial"/>
          <w:sz w:val="24"/>
          <w:szCs w:val="24"/>
          <w:lang w:eastAsia="ru-RU"/>
        </w:rPr>
        <w:t xml:space="preserve"> в соответствии с требованиями </w:t>
      </w:r>
      <w:proofErr w:type="spellStart"/>
      <w:r w:rsidRPr="004D1330">
        <w:rPr>
          <w:rFonts w:ascii="Arial" w:eastAsia="Times New Roman" w:hAnsi="Arial" w:cs="Arial"/>
          <w:sz w:val="24"/>
          <w:szCs w:val="24"/>
          <w:lang w:eastAsia="ru-RU"/>
        </w:rPr>
        <w:t>СНиП</w:t>
      </w:r>
      <w:proofErr w:type="spellEnd"/>
      <w:r w:rsidRPr="004D1330">
        <w:rPr>
          <w:rFonts w:ascii="Arial" w:eastAsia="Times New Roman" w:hAnsi="Arial" w:cs="Arial"/>
          <w:sz w:val="24"/>
          <w:szCs w:val="24"/>
          <w:lang w:eastAsia="ru-RU"/>
        </w:rPr>
        <w:t xml:space="preserve"> 3.01.01-85 "Организация строительного производства. </w:t>
      </w:r>
      <w:proofErr w:type="spellStart"/>
      <w:proofErr w:type="gramStart"/>
      <w:r w:rsidRPr="004D1330">
        <w:rPr>
          <w:rFonts w:ascii="Arial" w:eastAsia="Times New Roman" w:hAnsi="Arial" w:cs="Arial"/>
          <w:sz w:val="24"/>
          <w:szCs w:val="24"/>
          <w:lang w:eastAsia="ru-RU"/>
        </w:rPr>
        <w:t>СНиП</w:t>
      </w:r>
      <w:proofErr w:type="spellEnd"/>
      <w:r w:rsidRPr="004D1330">
        <w:rPr>
          <w:rFonts w:ascii="Arial" w:eastAsia="Times New Roman" w:hAnsi="Arial" w:cs="Arial"/>
          <w:sz w:val="24"/>
          <w:szCs w:val="24"/>
          <w:lang w:eastAsia="ru-RU"/>
        </w:rPr>
        <w:t xml:space="preserve"> 3.01.01-85", утвержденных постановлением Госстроя СССР от 02 сентября </w:t>
      </w:r>
      <w:smartTag w:uri="urn:schemas-microsoft-com:office:smarttags" w:element="metricconverter">
        <w:smartTagPr>
          <w:attr w:name="ProductID" w:val="1985 г"/>
        </w:smartTagPr>
        <w:r w:rsidRPr="004D1330">
          <w:rPr>
            <w:rFonts w:ascii="Arial" w:eastAsia="Times New Roman" w:hAnsi="Arial" w:cs="Arial"/>
            <w:sz w:val="24"/>
            <w:szCs w:val="24"/>
            <w:lang w:eastAsia="ru-RU"/>
          </w:rPr>
          <w:t>1985 г</w:t>
        </w:r>
      </w:smartTag>
      <w:r w:rsidRPr="004D1330">
        <w:rPr>
          <w:rFonts w:ascii="Arial" w:eastAsia="Times New Roman" w:hAnsi="Arial" w:cs="Arial"/>
          <w:sz w:val="24"/>
          <w:szCs w:val="24"/>
          <w:lang w:eastAsia="ru-RU"/>
        </w:rPr>
        <w:t xml:space="preserve">. N 140, </w:t>
      </w:r>
      <w:hyperlink r:id="rId11" w:history="1">
        <w:r w:rsidRPr="004D1330">
          <w:rPr>
            <w:rFonts w:ascii="Arial" w:eastAsia="Times New Roman" w:hAnsi="Arial" w:cs="Arial"/>
            <w:sz w:val="24"/>
            <w:szCs w:val="24"/>
            <w:lang w:eastAsia="ru-RU"/>
          </w:rPr>
          <w:t>Сводом</w:t>
        </w:r>
      </w:hyperlink>
      <w:r w:rsidRPr="004D1330">
        <w:rPr>
          <w:rFonts w:ascii="Arial" w:eastAsia="Times New Roman" w:hAnsi="Arial" w:cs="Arial"/>
          <w:sz w:val="24"/>
          <w:szCs w:val="24"/>
          <w:lang w:eastAsia="ru-RU"/>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2002 г"/>
        </w:smartTagPr>
        <w:r w:rsidRPr="004D1330">
          <w:rPr>
            <w:rFonts w:ascii="Arial" w:eastAsia="Times New Roman" w:hAnsi="Arial" w:cs="Arial"/>
            <w:sz w:val="24"/>
            <w:szCs w:val="24"/>
            <w:lang w:eastAsia="ru-RU"/>
          </w:rPr>
          <w:t>2002 г</w:t>
        </w:r>
      </w:smartTag>
      <w:r w:rsidRPr="004D1330">
        <w:rPr>
          <w:rFonts w:ascii="Arial" w:eastAsia="Times New Roman" w:hAnsi="Arial" w:cs="Arial"/>
          <w:sz w:val="24"/>
          <w:szCs w:val="24"/>
          <w:lang w:eastAsia="ru-RU"/>
        </w:rPr>
        <w:t>.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2.6.3.2.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2.6.3.3.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 xml:space="preserve"> от внешней границы места,  но не далее проезжей части улицы.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2.6.3.4.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 но не далее проезжей части улицы.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2.6.3.5.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 но не далее проезжей части улицы.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2.6.3.6.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2.6.4. Организация и осуществление уборочных работ возлагаются: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2.6.4.1. По проезжей части по всей ширине дорог, улиц и проездов,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2.6.4.2.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4D1330">
        <w:rPr>
          <w:rFonts w:ascii="Arial" w:eastAsia="Times New Roman" w:hAnsi="Arial" w:cs="Arial"/>
          <w:sz w:val="24"/>
          <w:szCs w:val="24"/>
          <w:lang w:eastAsia="ru-RU"/>
        </w:rPr>
        <w:t>водоохранные</w:t>
      </w:r>
      <w:proofErr w:type="spellEnd"/>
      <w:r w:rsidRPr="004D1330">
        <w:rPr>
          <w:rFonts w:ascii="Arial" w:eastAsia="Times New Roman" w:hAnsi="Arial" w:cs="Arial"/>
          <w:sz w:val="24"/>
          <w:szCs w:val="24"/>
          <w:lang w:eastAsia="ru-RU"/>
        </w:rPr>
        <w:t xml:space="preserve"> зоны вдоль рек) - на собственников указанных объектов,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2.6.4.3. По прилегающим к отдельно стоящим объектам рекламы территориям в радиусе </w:t>
      </w:r>
      <w:smartTag w:uri="urn:schemas-microsoft-com:office:smarttags" w:element="metricconverter">
        <w:smartTagPr>
          <w:attr w:name="ProductID" w:val="3 м"/>
        </w:smartTagPr>
        <w:r w:rsidRPr="004D1330">
          <w:rPr>
            <w:rFonts w:ascii="Arial" w:eastAsia="Times New Roman" w:hAnsi="Arial" w:cs="Arial"/>
            <w:sz w:val="24"/>
            <w:szCs w:val="24"/>
            <w:lang w:eastAsia="ru-RU"/>
          </w:rPr>
          <w:t>3 м</w:t>
        </w:r>
      </w:smartTag>
      <w:r w:rsidRPr="004D1330">
        <w:rPr>
          <w:rFonts w:ascii="Arial" w:eastAsia="Times New Roman" w:hAnsi="Arial" w:cs="Arial"/>
          <w:sz w:val="24"/>
          <w:szCs w:val="24"/>
          <w:lang w:eastAsia="ru-RU"/>
        </w:rPr>
        <w:t xml:space="preserve"> - на владельцев рекламных конструкций,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2.6.4.4. По ограждениям - на организации, в собственности которых находятся ограждения.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2.6.4.5. По остановочным пунктам - на собственников сооружений,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2.6.4.6.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2.7. На территории муниципального образования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2.7.2. Сливать отработанные масла и горюче-смазочные материалы на рельеф местности.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2.8. Для выгула домашних животных на территории муниципального образования </w:t>
      </w:r>
      <w:r w:rsidRPr="004D1330">
        <w:rPr>
          <w:rFonts w:ascii="Arial" w:eastAsia="Times New Roman" w:hAnsi="Arial" w:cs="Arial"/>
          <w:sz w:val="24"/>
          <w:szCs w:val="24"/>
          <w:lang w:eastAsia="ru-RU"/>
        </w:rPr>
        <w:lastRenderedPageBreak/>
        <w:t xml:space="preserve">должны быть определены специальные территории, обозначенные табличками.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Владельцы домашних животных обязаны осуществлять уборку экскрементов домашних животных.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2.9. </w:t>
      </w:r>
      <w:proofErr w:type="gramStart"/>
      <w:r w:rsidRPr="004D1330">
        <w:rPr>
          <w:rFonts w:ascii="Arial" w:eastAsia="Times New Roman" w:hAnsi="Arial" w:cs="Arial"/>
          <w:sz w:val="24"/>
          <w:szCs w:val="24"/>
          <w:lang w:eastAsia="ru-RU"/>
        </w:rPr>
        <w:t>Запрещается выгуливать лошадей, собак и других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2.10. Очистка, ремонт, окраска урн должны производиться собственниками или лицами, осуществляющими по договору содержание территорий.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Урны должны быть исправны и окрашены. Не допускается переполнение урн.</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Ремонт и окраска урн выполняются по мере необходимости.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2.11.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2.12.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tabs>
          <w:tab w:val="center" w:pos="4677"/>
          <w:tab w:val="left" w:pos="7260"/>
          <w:tab w:val="left" w:pos="7635"/>
        </w:tabs>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val="en-US" w:eastAsia="ru-RU"/>
        </w:rPr>
        <w:t>III</w:t>
      </w:r>
      <w:r w:rsidRPr="004D1330">
        <w:rPr>
          <w:rFonts w:ascii="Arial" w:eastAsia="Times New Roman" w:hAnsi="Arial" w:cs="Arial"/>
          <w:b/>
          <w:sz w:val="24"/>
          <w:szCs w:val="24"/>
          <w:lang w:eastAsia="ru-RU"/>
        </w:rPr>
        <w:t>. Общие требования к созданию и состоянию объектов благоустройства</w:t>
      </w:r>
    </w:p>
    <w:p w:rsidR="004D1330" w:rsidRPr="004D1330" w:rsidRDefault="004D1330" w:rsidP="004D1330">
      <w:pPr>
        <w:widowControl w:val="0"/>
        <w:tabs>
          <w:tab w:val="center" w:pos="4677"/>
          <w:tab w:val="left" w:pos="7260"/>
          <w:tab w:val="left" w:pos="7635"/>
        </w:tabs>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eastAsia="ru-RU"/>
        </w:rPr>
        <w:t xml:space="preserve"> и их отдельных элементов </w:t>
      </w:r>
    </w:p>
    <w:p w:rsidR="004D1330" w:rsidRPr="004D1330" w:rsidRDefault="004D1330" w:rsidP="004D1330">
      <w:pPr>
        <w:widowControl w:val="0"/>
        <w:tabs>
          <w:tab w:val="center" w:pos="4677"/>
          <w:tab w:val="left" w:pos="7260"/>
          <w:tab w:val="left" w:pos="7635"/>
        </w:tabs>
        <w:autoSpaceDE w:val="0"/>
        <w:autoSpaceDN w:val="0"/>
        <w:adjustRightInd w:val="0"/>
        <w:spacing w:after="1" w:line="220" w:lineRule="atLeast"/>
        <w:outlineLvl w:val="1"/>
        <w:rPr>
          <w:rFonts w:ascii="Arial" w:eastAsia="Times New Roman" w:hAnsi="Arial" w:cs="Arial"/>
          <w:b/>
          <w:sz w:val="24"/>
          <w:szCs w:val="24"/>
          <w:lang w:eastAsia="ru-RU"/>
        </w:rPr>
      </w:pPr>
      <w:r w:rsidRPr="004D1330">
        <w:rPr>
          <w:rFonts w:ascii="Arial" w:eastAsia="Times New Roman" w:hAnsi="Arial" w:cs="Arial"/>
          <w:b/>
          <w:sz w:val="24"/>
          <w:szCs w:val="24"/>
          <w:lang w:eastAsia="ru-RU"/>
        </w:rPr>
        <w:tab/>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4D1330">
        <w:rPr>
          <w:rFonts w:ascii="Arial" w:eastAsia="Times New Roman" w:hAnsi="Arial" w:cs="Arial"/>
          <w:sz w:val="24"/>
          <w:szCs w:val="24"/>
          <w:lang w:eastAsia="ru-RU"/>
        </w:rPr>
        <w:t>ии и ее</w:t>
      </w:r>
      <w:proofErr w:type="gramEnd"/>
      <w:r w:rsidRPr="004D1330">
        <w:rPr>
          <w:rFonts w:ascii="Arial" w:eastAsia="Times New Roman" w:hAnsi="Arial" w:cs="Arial"/>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4D1330">
          <w:rPr>
            <w:rFonts w:ascii="Arial" w:eastAsia="Times New Roman" w:hAnsi="Arial" w:cs="Arial"/>
            <w:sz w:val="24"/>
            <w:szCs w:val="24"/>
            <w:lang w:eastAsia="ru-RU"/>
          </w:rPr>
          <w:t>20 мм</w:t>
        </w:r>
      </w:smartTag>
      <w:r w:rsidRPr="004D1330">
        <w:rPr>
          <w:rFonts w:ascii="Arial" w:eastAsia="Times New Roman" w:hAnsi="Arial" w:cs="Arial"/>
          <w:sz w:val="24"/>
          <w:szCs w:val="24"/>
          <w:lang w:eastAsia="ru-RU"/>
        </w:rPr>
        <w:t xml:space="preserve">, а зазоры между краем люка и покрытием тротуара - </w:t>
      </w:r>
      <w:smartTag w:uri="urn:schemas-microsoft-com:office:smarttags" w:element="metricconverter">
        <w:smartTagPr>
          <w:attr w:name="ProductID" w:val="15 мм"/>
        </w:smartTagPr>
        <w:r w:rsidRPr="004D1330">
          <w:rPr>
            <w:rFonts w:ascii="Arial" w:eastAsia="Times New Roman" w:hAnsi="Arial" w:cs="Arial"/>
            <w:sz w:val="24"/>
            <w:szCs w:val="24"/>
            <w:lang w:eastAsia="ru-RU"/>
          </w:rPr>
          <w:t>15 мм</w:t>
        </w:r>
      </w:smartTag>
      <w:r w:rsidRPr="004D1330">
        <w:rPr>
          <w:rFonts w:ascii="Arial" w:eastAsia="Times New Roman" w:hAnsi="Arial" w:cs="Arial"/>
          <w:sz w:val="24"/>
          <w:szCs w:val="24"/>
          <w:lang w:eastAsia="ru-RU"/>
        </w:rPr>
        <w:t>; вентиляционные шахты должны быть оборудованы решетками; не допускается установка решеток                              с прорезями, параллельными движению.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3.3. Элементы благоустройства территории могут быть как типовыми, так и </w:t>
      </w:r>
      <w:r w:rsidRPr="004D1330">
        <w:rPr>
          <w:rFonts w:ascii="Arial" w:eastAsia="Times New Roman" w:hAnsi="Arial" w:cs="Arial"/>
          <w:sz w:val="24"/>
          <w:szCs w:val="24"/>
          <w:lang w:eastAsia="ru-RU"/>
        </w:rPr>
        <w:lastRenderedPageBreak/>
        <w:t>выполненными по специально разработанному проекту.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4D1330">
        <w:rPr>
          <w:rFonts w:ascii="Arial" w:eastAsia="Times New Roman" w:hAnsi="Arial" w:cs="Arial"/>
          <w:sz w:val="24"/>
          <w:szCs w:val="24"/>
          <w:lang w:eastAsia="ru-RU"/>
        </w:rPr>
        <w:t>ии и ее</w:t>
      </w:r>
      <w:proofErr w:type="gramEnd"/>
      <w:r w:rsidRPr="004D1330">
        <w:rPr>
          <w:rFonts w:ascii="Arial" w:eastAsia="Times New Roman" w:hAnsi="Arial" w:cs="Arial"/>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pacing w:val="2"/>
          <w:sz w:val="24"/>
          <w:szCs w:val="24"/>
          <w:shd w:val="clear" w:color="auto" w:fill="FFFFFF"/>
          <w:lang w:eastAsia="ru-RU"/>
        </w:rPr>
      </w:pPr>
      <w:r w:rsidRPr="004D1330">
        <w:rPr>
          <w:rFonts w:ascii="Arial" w:eastAsia="Times New Roman" w:hAnsi="Arial" w:cs="Arial"/>
          <w:sz w:val="24"/>
          <w:szCs w:val="24"/>
          <w:lang w:eastAsia="ru-RU"/>
        </w:rPr>
        <w:t xml:space="preserve">3.7. </w:t>
      </w:r>
      <w:r w:rsidRPr="004D1330">
        <w:rPr>
          <w:rFonts w:ascii="Arial" w:eastAsia="Times New Roman" w:hAnsi="Arial" w:cs="Arial"/>
          <w:spacing w:val="2"/>
          <w:sz w:val="24"/>
          <w:szCs w:val="24"/>
          <w:shd w:val="clear" w:color="auto" w:fill="FFFFFF"/>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pacing w:val="2"/>
          <w:sz w:val="24"/>
          <w:szCs w:val="24"/>
          <w:shd w:val="clear" w:color="auto" w:fill="FFFFFF"/>
          <w:lang w:eastAsia="ru-RU"/>
        </w:rPr>
      </w:pPr>
      <w:r w:rsidRPr="004D1330">
        <w:rPr>
          <w:rFonts w:ascii="Arial" w:eastAsia="Times New Roman" w:hAnsi="Arial" w:cs="Arial"/>
          <w:spacing w:val="2"/>
          <w:sz w:val="24"/>
          <w:szCs w:val="24"/>
          <w:shd w:val="clear" w:color="auto" w:fill="FFFFFF"/>
          <w:lang w:eastAsia="ru-RU"/>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3.8.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4D1330">
          <w:rPr>
            <w:rFonts w:ascii="Arial" w:eastAsia="Times New Roman" w:hAnsi="Arial" w:cs="Arial"/>
            <w:sz w:val="24"/>
            <w:szCs w:val="24"/>
            <w:lang w:eastAsia="ru-RU"/>
          </w:rPr>
          <w:t>1,5 м</w:t>
        </w:r>
      </w:smartTag>
      <w:r w:rsidRPr="004D1330">
        <w:rPr>
          <w:rFonts w:ascii="Arial" w:eastAsia="Times New Roman" w:hAnsi="Arial" w:cs="Arial"/>
          <w:sz w:val="24"/>
          <w:szCs w:val="24"/>
          <w:lang w:eastAsia="ru-RU"/>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3.9. Запрещается посадка деревьев в пределах охранных зон подземных коммуникаций.</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3.11. На территории общественных простран</w:t>
      </w:r>
      <w:proofErr w:type="gramStart"/>
      <w:r w:rsidRPr="004D1330">
        <w:rPr>
          <w:rFonts w:ascii="Arial" w:eastAsia="Times New Roman" w:hAnsi="Arial" w:cs="Arial"/>
          <w:sz w:val="24"/>
          <w:szCs w:val="24"/>
          <w:lang w:eastAsia="ru-RU"/>
        </w:rPr>
        <w:t>ств вс</w:t>
      </w:r>
      <w:proofErr w:type="gramEnd"/>
      <w:r w:rsidRPr="004D1330">
        <w:rPr>
          <w:rFonts w:ascii="Arial" w:eastAsia="Times New Roman" w:hAnsi="Arial" w:cs="Arial"/>
          <w:sz w:val="24"/>
          <w:szCs w:val="24"/>
          <w:lang w:eastAsia="ru-RU"/>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4D1330">
          <w:rPr>
            <w:rFonts w:ascii="Arial" w:eastAsia="Times New Roman" w:hAnsi="Arial" w:cs="Arial"/>
            <w:sz w:val="24"/>
            <w:szCs w:val="24"/>
            <w:lang w:eastAsia="ru-RU"/>
          </w:rPr>
          <w:t>0,8 м</w:t>
        </w:r>
      </w:smartTag>
      <w:r w:rsidRPr="004D1330">
        <w:rPr>
          <w:rFonts w:ascii="Arial" w:eastAsia="Times New Roman" w:hAnsi="Arial" w:cs="Arial"/>
          <w:sz w:val="24"/>
          <w:szCs w:val="24"/>
          <w:lang w:eastAsia="ru-RU"/>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4D1330">
          <w:rPr>
            <w:rFonts w:ascii="Arial" w:eastAsia="Times New Roman" w:hAnsi="Arial" w:cs="Arial"/>
            <w:sz w:val="24"/>
            <w:szCs w:val="24"/>
            <w:lang w:eastAsia="ru-RU"/>
          </w:rPr>
          <w:t>15 мм</w:t>
        </w:r>
      </w:smartTag>
      <w:r w:rsidRPr="004D1330">
        <w:rPr>
          <w:rFonts w:ascii="Arial" w:eastAsia="Times New Roman" w:hAnsi="Arial" w:cs="Arial"/>
          <w:sz w:val="24"/>
          <w:szCs w:val="24"/>
          <w:lang w:eastAsia="ru-RU"/>
        </w:rPr>
        <w:t xml:space="preserve"> и глубиной более </w:t>
      </w:r>
      <w:smartTag w:uri="urn:schemas-microsoft-com:office:smarttags" w:element="metricconverter">
        <w:smartTagPr>
          <w:attr w:name="ProductID" w:val="6 мм"/>
        </w:smartTagPr>
        <w:r w:rsidRPr="004D1330">
          <w:rPr>
            <w:rFonts w:ascii="Arial" w:eastAsia="Times New Roman" w:hAnsi="Arial" w:cs="Arial"/>
            <w:sz w:val="24"/>
            <w:szCs w:val="24"/>
            <w:lang w:eastAsia="ru-RU"/>
          </w:rPr>
          <w:t>6 мм</w:t>
        </w:r>
      </w:smartTag>
      <w:r w:rsidRPr="004D1330">
        <w:rPr>
          <w:rFonts w:ascii="Arial" w:eastAsia="Times New Roman" w:hAnsi="Arial" w:cs="Arial"/>
          <w:sz w:val="24"/>
          <w:szCs w:val="24"/>
          <w:lang w:eastAsia="ru-RU"/>
        </w:rPr>
        <w:t>, их не следует располагать вдоль направления движения.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3.12.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4D1330">
          <w:rPr>
            <w:rFonts w:ascii="Arial" w:eastAsia="Times New Roman" w:hAnsi="Arial" w:cs="Arial"/>
            <w:sz w:val="24"/>
            <w:szCs w:val="24"/>
            <w:lang w:eastAsia="ru-RU"/>
          </w:rPr>
          <w:t>0,5 м</w:t>
        </w:r>
      </w:smartTag>
      <w:r w:rsidRPr="004D1330">
        <w:rPr>
          <w:rFonts w:ascii="Arial" w:eastAsia="Times New Roman" w:hAnsi="Arial" w:cs="Arial"/>
          <w:sz w:val="24"/>
          <w:szCs w:val="24"/>
          <w:lang w:eastAsia="ru-RU"/>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4D1330">
        <w:rPr>
          <w:rFonts w:ascii="Arial" w:eastAsia="Times New Roman" w:hAnsi="Arial" w:cs="Arial"/>
          <w:sz w:val="24"/>
          <w:szCs w:val="24"/>
          <w:lang w:eastAsia="ru-RU"/>
        </w:rPr>
        <w:t>вытаптывания</w:t>
      </w:r>
      <w:proofErr w:type="spellEnd"/>
      <w:r w:rsidRPr="004D1330">
        <w:rPr>
          <w:rFonts w:ascii="Arial" w:eastAsia="Times New Roman" w:hAnsi="Arial" w:cs="Arial"/>
          <w:sz w:val="24"/>
          <w:szCs w:val="24"/>
          <w:lang w:eastAsia="ru-RU"/>
        </w:rPr>
        <w:t xml:space="preserve">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4D1330">
          <w:rPr>
            <w:rFonts w:ascii="Arial" w:eastAsia="Times New Roman" w:hAnsi="Arial" w:cs="Arial"/>
            <w:sz w:val="24"/>
            <w:szCs w:val="24"/>
            <w:lang w:eastAsia="ru-RU"/>
          </w:rPr>
          <w:t>0,3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3.13. При проектировании средних и высоких видов ограждений в местах пересечения с подземными сооружениями рекомендуется предусматривать </w:t>
      </w:r>
      <w:r w:rsidRPr="004D1330">
        <w:rPr>
          <w:rFonts w:ascii="Arial" w:eastAsia="Times New Roman" w:hAnsi="Arial" w:cs="Arial"/>
          <w:sz w:val="24"/>
          <w:szCs w:val="24"/>
          <w:lang w:eastAsia="ru-RU"/>
        </w:rPr>
        <w:lastRenderedPageBreak/>
        <w:t>конструкции ограждений, позволяющие производить ремонтные или строительные работы.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4D1330">
          <w:rPr>
            <w:rFonts w:ascii="Arial" w:eastAsia="Times New Roman" w:hAnsi="Arial" w:cs="Arial"/>
            <w:sz w:val="24"/>
            <w:szCs w:val="24"/>
            <w:lang w:eastAsia="ru-RU"/>
          </w:rPr>
          <w:t>0,9 м</w:t>
        </w:r>
      </w:smartTag>
      <w:r w:rsidRPr="004D1330">
        <w:rPr>
          <w:rFonts w:ascii="Arial" w:eastAsia="Times New Roman" w:hAnsi="Arial" w:cs="Arial"/>
          <w:sz w:val="24"/>
          <w:szCs w:val="24"/>
          <w:lang w:eastAsia="ru-RU"/>
        </w:rPr>
        <w:t xml:space="preserve"> и более, диаметром </w:t>
      </w:r>
      <w:smartTag w:uri="urn:schemas-microsoft-com:office:smarttags" w:element="metricconverter">
        <w:smartTagPr>
          <w:attr w:name="ProductID" w:val="0,8 м"/>
        </w:smartTagPr>
        <w:r w:rsidRPr="004D1330">
          <w:rPr>
            <w:rFonts w:ascii="Arial" w:eastAsia="Times New Roman" w:hAnsi="Arial" w:cs="Arial"/>
            <w:sz w:val="24"/>
            <w:szCs w:val="24"/>
            <w:lang w:eastAsia="ru-RU"/>
          </w:rPr>
          <w:t>0,8 м</w:t>
        </w:r>
      </w:smartTag>
      <w:r w:rsidRPr="004D1330">
        <w:rPr>
          <w:rFonts w:ascii="Arial" w:eastAsia="Times New Roman" w:hAnsi="Arial" w:cs="Arial"/>
          <w:sz w:val="24"/>
          <w:szCs w:val="24"/>
          <w:lang w:eastAsia="ru-RU"/>
        </w:rPr>
        <w:t xml:space="preserve"> и более в зависимости от возраста, породы дерева и прочих характеристик.</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4D1330">
        <w:rPr>
          <w:rFonts w:ascii="Arial" w:eastAsia="Times New Roman" w:hAnsi="Arial" w:cs="Arial"/>
          <w:color w:val="000000"/>
          <w:sz w:val="24"/>
          <w:szCs w:val="24"/>
          <w:lang w:eastAsia="ru-RU"/>
        </w:rPr>
        <w:t>геоподосновы</w:t>
      </w:r>
      <w:proofErr w:type="spellEnd"/>
      <w:r w:rsidRPr="004D1330">
        <w:rPr>
          <w:rFonts w:ascii="Arial" w:eastAsia="Times New Roman" w:hAnsi="Arial" w:cs="Arial"/>
          <w:color w:val="000000"/>
          <w:sz w:val="24"/>
          <w:szCs w:val="24"/>
          <w:lang w:eastAsia="ru-RU"/>
        </w:rPr>
        <w:t xml:space="preserve">                     с инвентаризационным планом зеленых насаждений на весь участок застройки.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 xml:space="preserve">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w:t>
      </w:r>
      <w:smartTag w:uri="urn:schemas-microsoft-com:office:smarttags" w:element="metricconverter">
        <w:smartTagPr>
          <w:attr w:name="ProductID" w:val="8 см"/>
        </w:smartTagPr>
        <w:r w:rsidRPr="004D1330">
          <w:rPr>
            <w:rFonts w:ascii="Arial" w:eastAsia="Times New Roman" w:hAnsi="Arial" w:cs="Arial"/>
            <w:color w:val="000000"/>
            <w:sz w:val="24"/>
            <w:szCs w:val="24"/>
            <w:lang w:eastAsia="ru-RU"/>
          </w:rPr>
          <w:t>8 см</w:t>
        </w:r>
      </w:smartTag>
      <w:r w:rsidRPr="004D1330">
        <w:rPr>
          <w:rFonts w:ascii="Arial" w:eastAsia="Times New Roman" w:hAnsi="Arial" w:cs="Arial"/>
          <w:color w:val="000000"/>
          <w:sz w:val="24"/>
          <w:szCs w:val="24"/>
          <w:lang w:eastAsia="ru-RU"/>
        </w:rPr>
        <w:t xml:space="preserve"> на высоте </w:t>
      </w:r>
      <w:smartTag w:uri="urn:schemas-microsoft-com:office:smarttags" w:element="metricconverter">
        <w:smartTagPr>
          <w:attr w:name="ProductID" w:val="1,3 м"/>
        </w:smartTagPr>
        <w:r w:rsidRPr="004D1330">
          <w:rPr>
            <w:rFonts w:ascii="Arial" w:eastAsia="Times New Roman" w:hAnsi="Arial" w:cs="Arial"/>
            <w:color w:val="000000"/>
            <w:sz w:val="24"/>
            <w:szCs w:val="24"/>
            <w:lang w:eastAsia="ru-RU"/>
          </w:rPr>
          <w:t>1,3 м</w:t>
        </w:r>
      </w:smartTag>
      <w:r w:rsidRPr="004D1330">
        <w:rPr>
          <w:rFonts w:ascii="Arial" w:eastAsia="Times New Roman" w:hAnsi="Arial" w:cs="Arial"/>
          <w:color w:val="000000"/>
          <w:sz w:val="24"/>
          <w:szCs w:val="24"/>
          <w:lang w:eastAsia="ru-RU"/>
        </w:rPr>
        <w:t>.</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 xml:space="preserve">3.17. На основании полученных </w:t>
      </w:r>
      <w:proofErr w:type="spellStart"/>
      <w:r w:rsidRPr="004D1330">
        <w:rPr>
          <w:rFonts w:ascii="Arial" w:eastAsia="Times New Roman" w:hAnsi="Arial" w:cs="Arial"/>
          <w:color w:val="000000"/>
          <w:sz w:val="24"/>
          <w:szCs w:val="24"/>
          <w:lang w:eastAsia="ru-RU"/>
        </w:rPr>
        <w:t>геоподосновы</w:t>
      </w:r>
      <w:proofErr w:type="spellEnd"/>
      <w:r w:rsidRPr="004D1330">
        <w:rPr>
          <w:rFonts w:ascii="Arial" w:eastAsia="Times New Roman" w:hAnsi="Arial" w:cs="Arial"/>
          <w:color w:val="000000"/>
          <w:sz w:val="24"/>
          <w:szCs w:val="24"/>
          <w:lang w:eastAsia="ru-RU"/>
        </w:rPr>
        <w:t xml:space="preserve"> и инвентаризационного плана проектной организацией разрабатывается проект застройки (</w:t>
      </w:r>
      <w:proofErr w:type="spellStart"/>
      <w:r w:rsidRPr="004D1330">
        <w:rPr>
          <w:rFonts w:ascii="Arial" w:eastAsia="Times New Roman" w:hAnsi="Arial" w:cs="Arial"/>
          <w:color w:val="000000"/>
          <w:sz w:val="24"/>
          <w:szCs w:val="24"/>
          <w:lang w:eastAsia="ru-RU"/>
        </w:rPr>
        <w:t>стройгенплан</w:t>
      </w:r>
      <w:proofErr w:type="spellEnd"/>
      <w:r w:rsidRPr="004D1330">
        <w:rPr>
          <w:rFonts w:ascii="Arial" w:eastAsia="Times New Roman" w:hAnsi="Arial" w:cs="Arial"/>
          <w:color w:val="000000"/>
          <w:sz w:val="24"/>
          <w:szCs w:val="24"/>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D1330">
        <w:rPr>
          <w:rFonts w:ascii="Arial" w:eastAsia="Times New Roman" w:hAnsi="Arial" w:cs="Arial"/>
          <w:color w:val="000000"/>
          <w:sz w:val="24"/>
          <w:szCs w:val="24"/>
          <w:lang w:eastAsia="ru-RU"/>
        </w:rPr>
        <w:t>дендроплана</w:t>
      </w:r>
      <w:proofErr w:type="spellEnd"/>
      <w:r w:rsidRPr="004D1330">
        <w:rPr>
          <w:rFonts w:ascii="Arial" w:eastAsia="Times New Roman" w:hAnsi="Arial" w:cs="Arial"/>
          <w:color w:val="000000"/>
          <w:sz w:val="24"/>
          <w:szCs w:val="24"/>
          <w:lang w:eastAsia="ru-RU"/>
        </w:rPr>
        <w:t>).</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D1330">
        <w:rPr>
          <w:rFonts w:ascii="Arial" w:eastAsia="Times New Roman" w:hAnsi="Arial" w:cs="Arial"/>
          <w:color w:val="000000"/>
          <w:sz w:val="24"/>
          <w:szCs w:val="24"/>
          <w:lang w:eastAsia="ru-RU"/>
        </w:rPr>
        <w:t>дендроплан</w:t>
      </w:r>
      <w:proofErr w:type="spellEnd"/>
      <w:r w:rsidRPr="004D1330">
        <w:rPr>
          <w:rFonts w:ascii="Arial" w:eastAsia="Times New Roman" w:hAnsi="Arial" w:cs="Arial"/>
          <w:color w:val="000000"/>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D1330">
        <w:rPr>
          <w:rFonts w:ascii="Arial" w:eastAsia="Times New Roman" w:hAnsi="Arial" w:cs="Arial"/>
          <w:color w:val="000000"/>
          <w:sz w:val="24"/>
          <w:szCs w:val="24"/>
          <w:lang w:eastAsia="ru-RU"/>
        </w:rPr>
        <w:t xml:space="preserve">При разработке </w:t>
      </w:r>
      <w:proofErr w:type="spellStart"/>
      <w:r w:rsidRPr="004D1330">
        <w:rPr>
          <w:rFonts w:ascii="Arial" w:eastAsia="Times New Roman" w:hAnsi="Arial" w:cs="Arial"/>
          <w:color w:val="000000"/>
          <w:sz w:val="24"/>
          <w:szCs w:val="24"/>
          <w:lang w:eastAsia="ru-RU"/>
        </w:rPr>
        <w:t>дендроплана</w:t>
      </w:r>
      <w:proofErr w:type="spellEnd"/>
      <w:r w:rsidRPr="004D1330">
        <w:rPr>
          <w:rFonts w:ascii="Arial" w:eastAsia="Times New Roman" w:hAnsi="Arial" w:cs="Arial"/>
          <w:color w:val="000000"/>
          <w:sz w:val="24"/>
          <w:szCs w:val="24"/>
          <w:lang w:eastAsia="ru-RU"/>
        </w:rPr>
        <w:t xml:space="preserve"> сохраняется нумерация растений инвентаризационного плана.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3.19. Объекты озеленения.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3.19.4. Применяемый посадочный материал должен отвечать требованиям по качеству и параметрам, установленным государственным стандартом, быть </w:t>
      </w:r>
      <w:r w:rsidRPr="004D1330">
        <w:rPr>
          <w:rFonts w:ascii="Arial" w:eastAsia="Times New Roman" w:hAnsi="Arial" w:cs="Arial"/>
          <w:sz w:val="24"/>
          <w:szCs w:val="24"/>
          <w:lang w:eastAsia="ru-RU"/>
        </w:rPr>
        <w:lastRenderedPageBreak/>
        <w:t>адаптирован по характеристикам и устойчивости                            к климатическим условиям муниципального образования, а также влиянию антропогенных факторов.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3.19.5. Оптимальным временем посадки растений являются весна                     и осень.</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3.20. Освещение.</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3.20.1. На территории муниципального образования применяется наружное, освещение.</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3.20.2. Наружное освещение подразделяется </w:t>
      </w:r>
      <w:proofErr w:type="gramStart"/>
      <w:r w:rsidRPr="004D1330">
        <w:rPr>
          <w:rFonts w:ascii="Arial" w:eastAsia="Times New Roman" w:hAnsi="Arial" w:cs="Arial"/>
          <w:sz w:val="24"/>
          <w:szCs w:val="24"/>
          <w:lang w:eastAsia="ru-RU"/>
        </w:rPr>
        <w:t>на</w:t>
      </w:r>
      <w:proofErr w:type="gramEnd"/>
      <w:r w:rsidRPr="004D1330">
        <w:rPr>
          <w:rFonts w:ascii="Arial" w:eastAsia="Times New Roman" w:hAnsi="Arial" w:cs="Arial"/>
          <w:sz w:val="24"/>
          <w:szCs w:val="24"/>
          <w:lang w:eastAsia="ru-RU"/>
        </w:rPr>
        <w:t xml:space="preserve"> уличное, придомовое и козырьковое.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3.20.3. </w:t>
      </w:r>
      <w:proofErr w:type="gramStart"/>
      <w:r w:rsidRPr="004D1330">
        <w:rPr>
          <w:rFonts w:ascii="Arial" w:eastAsia="Times New Roman" w:hAnsi="Arial" w:cs="Arial"/>
          <w:sz w:val="24"/>
          <w:szCs w:val="24"/>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3.20.6. Организация уличного освещения осуществляется                                  в соответствии с Национальным стандартом РФ ГОСТ </w:t>
      </w:r>
      <w:proofErr w:type="gramStart"/>
      <w:r w:rsidRPr="004D1330">
        <w:rPr>
          <w:rFonts w:ascii="Arial" w:eastAsia="Times New Roman" w:hAnsi="Arial" w:cs="Arial"/>
          <w:sz w:val="24"/>
          <w:szCs w:val="24"/>
          <w:lang w:eastAsia="ru-RU"/>
        </w:rPr>
        <w:t>Р</w:t>
      </w:r>
      <w:proofErr w:type="gramEnd"/>
      <w:r w:rsidRPr="004D1330">
        <w:rPr>
          <w:rFonts w:ascii="Arial" w:eastAsia="Times New Roman" w:hAnsi="Arial" w:cs="Arial"/>
          <w:sz w:val="24"/>
          <w:szCs w:val="24"/>
          <w:lang w:eastAsia="ru-RU"/>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w:t>
      </w:r>
      <w:smartTag w:uri="urn:schemas-microsoft-com:office:smarttags" w:element="metricconverter">
        <w:smartTagPr>
          <w:attr w:name="ProductID" w:val="2012 г"/>
        </w:smartTagPr>
        <w:r w:rsidRPr="004D1330">
          <w:rPr>
            <w:rFonts w:ascii="Arial" w:eastAsia="Times New Roman" w:hAnsi="Arial" w:cs="Arial"/>
            <w:sz w:val="24"/>
            <w:szCs w:val="24"/>
            <w:lang w:eastAsia="ru-RU"/>
          </w:rPr>
          <w:t>2012 г</w:t>
        </w:r>
      </w:smartTag>
      <w:r w:rsidRPr="004D1330">
        <w:rPr>
          <w:rFonts w:ascii="Arial" w:eastAsia="Times New Roman" w:hAnsi="Arial" w:cs="Arial"/>
          <w:sz w:val="24"/>
          <w:szCs w:val="24"/>
          <w:lang w:eastAsia="ru-RU"/>
        </w:rPr>
        <w:t>. N 205-ст "Об утверждении национального стандарта".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муниципального образования.</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4D1330">
        <w:rPr>
          <w:rFonts w:ascii="Arial" w:eastAsia="Times New Roman" w:hAnsi="Arial" w:cs="Arial"/>
          <w:sz w:val="24"/>
          <w:szCs w:val="24"/>
          <w:lang w:eastAsia="ru-RU"/>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w:t>
      </w:r>
      <w:proofErr w:type="spellStart"/>
      <w:r w:rsidRPr="004D1330">
        <w:rPr>
          <w:rFonts w:ascii="Arial" w:eastAsia="Times New Roman" w:hAnsi="Arial" w:cs="Arial"/>
          <w:sz w:val="24"/>
          <w:szCs w:val="24"/>
          <w:lang w:eastAsia="ru-RU"/>
        </w:rPr>
        <w:t>СНиП</w:t>
      </w:r>
      <w:proofErr w:type="spellEnd"/>
      <w:r w:rsidRPr="004D1330">
        <w:rPr>
          <w:rFonts w:ascii="Arial" w:eastAsia="Times New Roman" w:hAnsi="Arial" w:cs="Arial"/>
          <w:sz w:val="24"/>
          <w:szCs w:val="24"/>
          <w:lang w:eastAsia="ru-RU"/>
        </w:rPr>
        <w:t xml:space="preserve"> 23-05-95*", </w:t>
      </w:r>
      <w:proofErr w:type="gramStart"/>
      <w:r w:rsidRPr="004D1330">
        <w:rPr>
          <w:rFonts w:ascii="Arial" w:eastAsia="Times New Roman" w:hAnsi="Arial" w:cs="Arial"/>
          <w:sz w:val="24"/>
          <w:szCs w:val="24"/>
          <w:lang w:eastAsia="ru-RU"/>
        </w:rPr>
        <w:t>согласованным</w:t>
      </w:r>
      <w:proofErr w:type="gramEnd"/>
      <w:r w:rsidRPr="004D1330">
        <w:rPr>
          <w:rFonts w:ascii="Arial" w:eastAsia="Times New Roman" w:hAnsi="Arial" w:cs="Arial"/>
          <w:sz w:val="24"/>
          <w:szCs w:val="24"/>
          <w:lang w:eastAsia="ru-RU"/>
        </w:rPr>
        <w:t xml:space="preserve">                                 с администрацией муниципального образования.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3.20.11. </w:t>
      </w:r>
      <w:proofErr w:type="gramStart"/>
      <w:r w:rsidRPr="004D1330">
        <w:rPr>
          <w:rFonts w:ascii="Arial" w:eastAsia="Times New Roman" w:hAnsi="Arial" w:cs="Arial"/>
          <w:sz w:val="24"/>
          <w:szCs w:val="24"/>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4D1330">
        <w:rPr>
          <w:rFonts w:ascii="Arial" w:eastAsia="Times New Roman" w:hAnsi="Arial" w:cs="Arial"/>
          <w:sz w:val="24"/>
          <w:szCs w:val="24"/>
          <w:lang w:eastAsia="ru-RU"/>
        </w:rPr>
        <w:t>светографические</w:t>
      </w:r>
      <w:proofErr w:type="spellEnd"/>
      <w:r w:rsidRPr="004D1330">
        <w:rPr>
          <w:rFonts w:ascii="Arial" w:eastAsia="Times New Roman" w:hAnsi="Arial" w:cs="Arial"/>
          <w:sz w:val="24"/>
          <w:szCs w:val="24"/>
          <w:lang w:eastAsia="ru-RU"/>
        </w:rPr>
        <w:t xml:space="preserve"> элементы, панно и объемные композиции из ламп накаливания, разрядных, светодиодов, </w:t>
      </w:r>
      <w:proofErr w:type="spellStart"/>
      <w:r w:rsidRPr="004D1330">
        <w:rPr>
          <w:rFonts w:ascii="Arial" w:eastAsia="Times New Roman" w:hAnsi="Arial" w:cs="Arial"/>
          <w:sz w:val="24"/>
          <w:szCs w:val="24"/>
          <w:lang w:eastAsia="ru-RU"/>
        </w:rPr>
        <w:t>световодов</w:t>
      </w:r>
      <w:proofErr w:type="spellEnd"/>
      <w:r w:rsidRPr="004D1330">
        <w:rPr>
          <w:rFonts w:ascii="Arial" w:eastAsia="Times New Roman" w:hAnsi="Arial" w:cs="Arial"/>
          <w:sz w:val="24"/>
          <w:szCs w:val="24"/>
          <w:lang w:eastAsia="ru-RU"/>
        </w:rPr>
        <w:t>, световые проекции, лазерные рисунки и т.п.</w:t>
      </w:r>
      <w:proofErr w:type="gramEnd"/>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3.20.12. Организацию размещения праздничной иллюминации улиц, площадей и </w:t>
      </w:r>
      <w:r w:rsidRPr="004D1330">
        <w:rPr>
          <w:rFonts w:ascii="Arial" w:eastAsia="Times New Roman" w:hAnsi="Arial" w:cs="Arial"/>
          <w:sz w:val="24"/>
          <w:szCs w:val="24"/>
          <w:lang w:eastAsia="ru-RU"/>
        </w:rPr>
        <w:lastRenderedPageBreak/>
        <w:t xml:space="preserve">иных территорий муниципального образования осуществляет администрация муниципального образования.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3.21. Детские и спортивные площадки.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3.21.1. При условии изоляции детских площадок минимальное расстояние от границ детских площадок следует принимать:</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от парковок - не менее </w:t>
      </w:r>
      <w:smartTag w:uri="urn:schemas-microsoft-com:office:smarttags" w:element="metricconverter">
        <w:smartTagPr>
          <w:attr w:name="ProductID" w:val="25 м"/>
        </w:smartTagPr>
        <w:r w:rsidRPr="004D1330">
          <w:rPr>
            <w:rFonts w:ascii="Arial" w:eastAsia="Times New Roman" w:hAnsi="Arial" w:cs="Arial"/>
            <w:sz w:val="24"/>
            <w:szCs w:val="24"/>
            <w:lang w:eastAsia="ru-RU"/>
          </w:rPr>
          <w:t>25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до площадок мусоросборников - </w:t>
      </w:r>
      <w:smartTag w:uri="urn:schemas-microsoft-com:office:smarttags" w:element="metricconverter">
        <w:smartTagPr>
          <w:attr w:name="ProductID" w:val="20 м"/>
        </w:smartTagPr>
        <w:r w:rsidRPr="004D1330">
          <w:rPr>
            <w:rFonts w:ascii="Arial" w:eastAsia="Times New Roman" w:hAnsi="Arial" w:cs="Arial"/>
            <w:sz w:val="24"/>
            <w:szCs w:val="24"/>
            <w:lang w:eastAsia="ru-RU"/>
          </w:rPr>
          <w:t>20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4D1330">
        <w:rPr>
          <w:rFonts w:ascii="Arial" w:eastAsia="Times New Roman" w:hAnsi="Arial" w:cs="Arial"/>
          <w:sz w:val="24"/>
          <w:szCs w:val="24"/>
          <w:lang w:eastAsia="ru-RU"/>
        </w:rPr>
        <w:t>отстойн</w:t>
      </w:r>
      <w:proofErr w:type="gramStart"/>
      <w:r w:rsidRPr="004D1330">
        <w:rPr>
          <w:rFonts w:ascii="Arial" w:eastAsia="Times New Roman" w:hAnsi="Arial" w:cs="Arial"/>
          <w:sz w:val="24"/>
          <w:szCs w:val="24"/>
          <w:lang w:eastAsia="ru-RU"/>
        </w:rPr>
        <w:t>о</w:t>
      </w:r>
      <w:proofErr w:type="spellEnd"/>
      <w:r w:rsidRPr="004D1330">
        <w:rPr>
          <w:rFonts w:ascii="Arial" w:eastAsia="Times New Roman" w:hAnsi="Arial" w:cs="Arial"/>
          <w:sz w:val="24"/>
          <w:szCs w:val="24"/>
          <w:lang w:eastAsia="ru-RU"/>
        </w:rPr>
        <w:t>-</w:t>
      </w:r>
      <w:proofErr w:type="gramEnd"/>
      <w:r w:rsidRPr="004D1330">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D1330">
          <w:rPr>
            <w:rFonts w:ascii="Arial" w:eastAsia="Times New Roman" w:hAnsi="Arial" w:cs="Arial"/>
            <w:sz w:val="24"/>
            <w:szCs w:val="24"/>
            <w:lang w:eastAsia="ru-RU"/>
          </w:rPr>
          <w:t>50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3.21.3. Требования к игровому и спортивному оборудованию: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3.22. Площадки отдыха.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3.22.2. Расстояние от границы площадки отдыха до мест временного хранения автомобилей должно быть не более </w:t>
      </w:r>
      <w:smartTag w:uri="urn:schemas-microsoft-com:office:smarttags" w:element="metricconverter">
        <w:smartTagPr>
          <w:attr w:name="ProductID" w:val="25 м"/>
        </w:smartTagPr>
        <w:r w:rsidRPr="004D1330">
          <w:rPr>
            <w:rFonts w:ascii="Arial" w:eastAsia="Times New Roman" w:hAnsi="Arial" w:cs="Arial"/>
            <w:sz w:val="24"/>
            <w:szCs w:val="24"/>
            <w:lang w:eastAsia="ru-RU"/>
          </w:rPr>
          <w:t>25 м</w:t>
        </w:r>
      </w:smartTag>
      <w:r w:rsidRPr="004D1330">
        <w:rPr>
          <w:rFonts w:ascii="Arial" w:eastAsia="Times New Roman" w:hAnsi="Arial" w:cs="Arial"/>
          <w:sz w:val="24"/>
          <w:szCs w:val="24"/>
          <w:lang w:eastAsia="ru-RU"/>
        </w:rPr>
        <w:t xml:space="preserve">, </w:t>
      </w:r>
      <w:proofErr w:type="spellStart"/>
      <w:r w:rsidRPr="004D1330">
        <w:rPr>
          <w:rFonts w:ascii="Arial" w:eastAsia="Times New Roman" w:hAnsi="Arial" w:cs="Arial"/>
          <w:sz w:val="24"/>
          <w:szCs w:val="24"/>
          <w:lang w:eastAsia="ru-RU"/>
        </w:rPr>
        <w:t>отстойн</w:t>
      </w:r>
      <w:proofErr w:type="gramStart"/>
      <w:r w:rsidRPr="004D1330">
        <w:rPr>
          <w:rFonts w:ascii="Arial" w:eastAsia="Times New Roman" w:hAnsi="Arial" w:cs="Arial"/>
          <w:sz w:val="24"/>
          <w:szCs w:val="24"/>
          <w:lang w:eastAsia="ru-RU"/>
        </w:rPr>
        <w:t>о</w:t>
      </w:r>
      <w:proofErr w:type="spellEnd"/>
      <w:r w:rsidRPr="004D1330">
        <w:rPr>
          <w:rFonts w:ascii="Arial" w:eastAsia="Times New Roman" w:hAnsi="Arial" w:cs="Arial"/>
          <w:sz w:val="24"/>
          <w:szCs w:val="24"/>
          <w:lang w:eastAsia="ru-RU"/>
        </w:rPr>
        <w:t>-</w:t>
      </w:r>
      <w:proofErr w:type="gramEnd"/>
      <w:r w:rsidRPr="004D1330">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D1330">
          <w:rPr>
            <w:rFonts w:ascii="Arial" w:eastAsia="Times New Roman" w:hAnsi="Arial" w:cs="Arial"/>
            <w:sz w:val="24"/>
            <w:szCs w:val="24"/>
            <w:lang w:eastAsia="ru-RU"/>
          </w:rPr>
          <w:t>50 м</w:t>
        </w:r>
      </w:smartTag>
      <w:r w:rsidRPr="004D1330">
        <w:rPr>
          <w:rFonts w:ascii="Arial" w:eastAsia="Times New Roman" w:hAnsi="Arial" w:cs="Arial"/>
          <w:sz w:val="24"/>
          <w:szCs w:val="24"/>
          <w:lang w:eastAsia="ru-RU"/>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4D1330">
          <w:rPr>
            <w:rFonts w:ascii="Arial" w:eastAsia="Times New Roman" w:hAnsi="Arial" w:cs="Arial"/>
            <w:sz w:val="24"/>
            <w:szCs w:val="24"/>
            <w:lang w:eastAsia="ru-RU"/>
          </w:rPr>
          <w:t>25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3.22.3 Площадки отдыха на жилых территориях необходимо проектировать из расчета 0,1 - </w:t>
      </w:r>
      <w:smartTag w:uri="urn:schemas-microsoft-com:office:smarttags" w:element="metricconverter">
        <w:smartTagPr>
          <w:attr w:name="ProductID" w:val="0,2 кв. м"/>
        </w:smartTagPr>
        <w:r w:rsidRPr="004D1330">
          <w:rPr>
            <w:rFonts w:ascii="Arial" w:eastAsia="Times New Roman" w:hAnsi="Arial" w:cs="Arial"/>
            <w:sz w:val="24"/>
            <w:szCs w:val="24"/>
            <w:lang w:eastAsia="ru-RU"/>
          </w:rPr>
          <w:t>0,2 кв. м</w:t>
        </w:r>
      </w:smartTag>
      <w:r w:rsidRPr="004D1330">
        <w:rPr>
          <w:rFonts w:ascii="Arial" w:eastAsia="Times New Roman" w:hAnsi="Arial" w:cs="Arial"/>
          <w:sz w:val="24"/>
          <w:szCs w:val="24"/>
          <w:lang w:eastAsia="ru-RU"/>
        </w:rPr>
        <w:t xml:space="preserve"> на жителя. Оптимальный размер площадки отдыха - 50 - </w:t>
      </w:r>
      <w:smartTag w:uri="urn:schemas-microsoft-com:office:smarttags" w:element="metricconverter">
        <w:smartTagPr>
          <w:attr w:name="ProductID" w:val="100 кв. м"/>
        </w:smartTagPr>
        <w:r w:rsidRPr="004D1330">
          <w:rPr>
            <w:rFonts w:ascii="Arial" w:eastAsia="Times New Roman" w:hAnsi="Arial" w:cs="Arial"/>
            <w:sz w:val="24"/>
            <w:szCs w:val="24"/>
            <w:lang w:eastAsia="ru-RU"/>
          </w:rPr>
          <w:t>100 кв. м</w:t>
        </w:r>
      </w:smartTag>
      <w:r w:rsidRPr="004D1330">
        <w:rPr>
          <w:rFonts w:ascii="Arial" w:eastAsia="Times New Roman" w:hAnsi="Arial" w:cs="Arial"/>
          <w:sz w:val="24"/>
          <w:szCs w:val="24"/>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4D1330">
          <w:rPr>
            <w:rFonts w:ascii="Arial" w:eastAsia="Times New Roman" w:hAnsi="Arial" w:cs="Arial"/>
            <w:sz w:val="24"/>
            <w:szCs w:val="24"/>
            <w:lang w:eastAsia="ru-RU"/>
          </w:rPr>
          <w:t>20 кв.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3.24. Площадки для накопления ТКО.</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3.24.1.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bookmarkStart w:id="3" w:name="P691"/>
      <w:bookmarkEnd w:id="3"/>
      <w:r w:rsidRPr="004D1330">
        <w:rPr>
          <w:rFonts w:ascii="Arial" w:eastAsia="Times New Roman" w:hAnsi="Arial" w:cs="Arial"/>
          <w:sz w:val="24"/>
          <w:szCs w:val="24"/>
          <w:lang w:eastAsia="ru-RU"/>
        </w:rPr>
        <w:t>3.24.2.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3.24.3. Размеры контейнерных площадок и устанавливаемого оборудования определяются проектным решением.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 xml:space="preserve">3.24.4.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20 м"/>
        </w:smartTagPr>
        <w:r w:rsidRPr="004D1330">
          <w:rPr>
            <w:rFonts w:ascii="Arial" w:eastAsia="Times New Roman" w:hAnsi="Arial" w:cs="Arial"/>
            <w:sz w:val="24"/>
            <w:szCs w:val="24"/>
            <w:lang w:eastAsia="ru-RU"/>
          </w:rPr>
          <w:t>20 м</w:t>
        </w:r>
      </w:smartTag>
      <w:r w:rsidRPr="004D1330">
        <w:rPr>
          <w:rFonts w:ascii="Arial" w:eastAsia="Times New Roman" w:hAnsi="Arial" w:cs="Arial"/>
          <w:sz w:val="24"/>
          <w:szCs w:val="24"/>
          <w:lang w:eastAsia="ru-RU"/>
        </w:rPr>
        <w:t xml:space="preserve">, но не далее </w:t>
      </w:r>
      <w:smartTag w:uri="urn:schemas-microsoft-com:office:smarttags" w:element="metricconverter">
        <w:smartTagPr>
          <w:attr w:name="ProductID" w:val="100 м"/>
        </w:smartTagPr>
        <w:r w:rsidRPr="004D1330">
          <w:rPr>
            <w:rFonts w:ascii="Arial" w:eastAsia="Times New Roman" w:hAnsi="Arial" w:cs="Arial"/>
            <w:sz w:val="24"/>
            <w:szCs w:val="24"/>
            <w:lang w:eastAsia="ru-RU"/>
          </w:rPr>
          <w:t>100 м</w:t>
        </w:r>
      </w:smartTag>
      <w:r w:rsidRPr="004D1330">
        <w:rPr>
          <w:rFonts w:ascii="Arial" w:eastAsia="Times New Roman" w:hAnsi="Arial" w:cs="Arial"/>
          <w:sz w:val="24"/>
          <w:szCs w:val="24"/>
          <w:lang w:eastAsia="ru-RU"/>
        </w:rPr>
        <w:t xml:space="preserve"> от жилых зданий.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3.24.5.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w:t>
      </w:r>
      <w:smartTag w:uri="urn:schemas-microsoft-com:office:smarttags" w:element="metricconverter">
        <w:smartTagPr>
          <w:attr w:name="ProductID" w:val="1 м"/>
        </w:smartTagPr>
        <w:r w:rsidRPr="004D1330">
          <w:rPr>
            <w:rFonts w:ascii="Arial" w:eastAsia="Times New Roman" w:hAnsi="Arial" w:cs="Arial"/>
            <w:sz w:val="24"/>
            <w:szCs w:val="24"/>
            <w:lang w:eastAsia="ru-RU"/>
          </w:rPr>
          <w:t>1 м</w:t>
        </w:r>
      </w:smartTag>
      <w:r w:rsidRPr="004D1330">
        <w:rPr>
          <w:rFonts w:ascii="Arial" w:eastAsia="Times New Roman" w:hAnsi="Arial" w:cs="Arial"/>
          <w:sz w:val="24"/>
          <w:szCs w:val="24"/>
          <w:lang w:eastAsia="ru-RU"/>
        </w:rPr>
        <w:t xml:space="preserve">                                 от ограждения и </w:t>
      </w:r>
      <w:smartTag w:uri="urn:schemas-microsoft-com:office:smarttags" w:element="metricconverter">
        <w:smartTagPr>
          <w:attr w:name="ProductID" w:val="0,35 м"/>
        </w:smartTagPr>
        <w:r w:rsidRPr="004D1330">
          <w:rPr>
            <w:rFonts w:ascii="Arial" w:eastAsia="Times New Roman" w:hAnsi="Arial" w:cs="Arial"/>
            <w:sz w:val="24"/>
            <w:szCs w:val="24"/>
            <w:lang w:eastAsia="ru-RU"/>
          </w:rPr>
          <w:t>0,35 м</w:t>
        </w:r>
      </w:smartTag>
      <w:r w:rsidRPr="004D1330">
        <w:rPr>
          <w:rFonts w:ascii="Arial" w:eastAsia="Times New Roman" w:hAnsi="Arial" w:cs="Arial"/>
          <w:sz w:val="24"/>
          <w:szCs w:val="24"/>
          <w:lang w:eastAsia="ru-RU"/>
        </w:rPr>
        <w:t xml:space="preserve"> друг от друга.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3.24.6.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3.24.7.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3.24.8. </w:t>
      </w:r>
      <w:proofErr w:type="gramStart"/>
      <w:r w:rsidRPr="004D1330">
        <w:rPr>
          <w:rFonts w:ascii="Arial" w:eastAsia="Times New Roman" w:hAnsi="Arial" w:cs="Arial"/>
          <w:sz w:val="24"/>
          <w:szCs w:val="24"/>
          <w:lang w:eastAsia="ru-RU"/>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3.25. Ограждения.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3.25.1.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3.25.1.1. Газонные ограждения (высота 0,3 - </w:t>
      </w:r>
      <w:smartTag w:uri="urn:schemas-microsoft-com:office:smarttags" w:element="metricconverter">
        <w:smartTagPr>
          <w:attr w:name="ProductID" w:val="0,5 м"/>
        </w:smartTagPr>
        <w:r w:rsidRPr="004D1330">
          <w:rPr>
            <w:rFonts w:ascii="Arial" w:eastAsia="Times New Roman" w:hAnsi="Arial" w:cs="Arial"/>
            <w:sz w:val="24"/>
            <w:szCs w:val="24"/>
            <w:lang w:eastAsia="ru-RU"/>
          </w:rPr>
          <w:t>0,5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3.25.1.2. Ограды: низкие (высота 0,5 -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 xml:space="preserve">), средние                                  (высота 1,0 - </w:t>
      </w:r>
      <w:smartTag w:uri="urn:schemas-microsoft-com:office:smarttags" w:element="metricconverter">
        <w:smartTagPr>
          <w:attr w:name="ProductID" w:val="1,5 м"/>
        </w:smartTagPr>
        <w:r w:rsidRPr="004D1330">
          <w:rPr>
            <w:rFonts w:ascii="Arial" w:eastAsia="Times New Roman" w:hAnsi="Arial" w:cs="Arial"/>
            <w:sz w:val="24"/>
            <w:szCs w:val="24"/>
            <w:lang w:eastAsia="ru-RU"/>
          </w:rPr>
          <w:t>1,5 м</w:t>
        </w:r>
      </w:smartTag>
      <w:r w:rsidRPr="004D1330">
        <w:rPr>
          <w:rFonts w:ascii="Arial" w:eastAsia="Times New Roman" w:hAnsi="Arial" w:cs="Arial"/>
          <w:sz w:val="24"/>
          <w:szCs w:val="24"/>
          <w:lang w:eastAsia="ru-RU"/>
        </w:rPr>
        <w:t xml:space="preserve">), высокие (высота 1,5 - </w:t>
      </w:r>
      <w:smartTag w:uri="urn:schemas-microsoft-com:office:smarttags" w:element="metricconverter">
        <w:smartTagPr>
          <w:attr w:name="ProductID" w:val="2,0 м"/>
        </w:smartTagPr>
        <w:r w:rsidRPr="004D1330">
          <w:rPr>
            <w:rFonts w:ascii="Arial" w:eastAsia="Times New Roman" w:hAnsi="Arial" w:cs="Arial"/>
            <w:sz w:val="24"/>
            <w:szCs w:val="24"/>
            <w:lang w:eastAsia="ru-RU"/>
          </w:rPr>
          <w:t>2,0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3.25.1.3. Ограждения - тумбы для транспортных проездов                               и автостоянок (высота 0,3 - </w:t>
      </w:r>
      <w:smartTag w:uri="urn:schemas-microsoft-com:office:smarttags" w:element="metricconverter">
        <w:smartTagPr>
          <w:attr w:name="ProductID" w:val="0,4 м"/>
        </w:smartTagPr>
        <w:r w:rsidRPr="004D1330">
          <w:rPr>
            <w:rFonts w:ascii="Arial" w:eastAsia="Times New Roman" w:hAnsi="Arial" w:cs="Arial"/>
            <w:sz w:val="24"/>
            <w:szCs w:val="24"/>
            <w:lang w:eastAsia="ru-RU"/>
          </w:rPr>
          <w:t>0,4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3.25.1.4. Ограждения спортивных площадок (высота 2,5 - </w:t>
      </w:r>
      <w:smartTag w:uri="urn:schemas-microsoft-com:office:smarttags" w:element="metricconverter">
        <w:smartTagPr>
          <w:attr w:name="ProductID" w:val="3,0 м"/>
        </w:smartTagPr>
        <w:r w:rsidRPr="004D1330">
          <w:rPr>
            <w:rFonts w:ascii="Arial" w:eastAsia="Times New Roman" w:hAnsi="Arial" w:cs="Arial"/>
            <w:sz w:val="24"/>
            <w:szCs w:val="24"/>
            <w:lang w:eastAsia="ru-RU"/>
          </w:rPr>
          <w:t>3,0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3.25.1.5. Декоративные ограждения (высота 1,2 - </w:t>
      </w:r>
      <w:smartTag w:uri="urn:schemas-microsoft-com:office:smarttags" w:element="metricconverter">
        <w:smartTagPr>
          <w:attr w:name="ProductID" w:val="2,0 м"/>
        </w:smartTagPr>
        <w:r w:rsidRPr="004D1330">
          <w:rPr>
            <w:rFonts w:ascii="Arial" w:eastAsia="Times New Roman" w:hAnsi="Arial" w:cs="Arial"/>
            <w:sz w:val="24"/>
            <w:szCs w:val="24"/>
            <w:lang w:eastAsia="ru-RU"/>
          </w:rPr>
          <w:t>2,0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3.25.1.6. Технические ограждения (высота в соответствии                                  с действующими нормами).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3.25.1.2. Ограждения должны выполняться из высококачественных материалов, иметь единый характер в границах объекта благоустройства территории.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3.25.2.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3.25.3.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3.26. Малые архитектурные формы.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3.26.1. При проектировании и выборе малых архитектурных форм рекомендуется пользоваться каталогами сертифицированных изделий.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3.26.2. Основными требованиями к малым архитектурным формам являются: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3.26.2.1. Соответствие характеру архитектурного и ландшафтного окружения элементов благоустройства территории.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3.26.2.2. Высокие декоративные и эксплуатационные качества материалов, сохранение их на протяжении длительного периода с учетом воздействия </w:t>
      </w:r>
      <w:r w:rsidRPr="004D1330">
        <w:rPr>
          <w:rFonts w:ascii="Arial" w:eastAsia="Times New Roman" w:hAnsi="Arial" w:cs="Arial"/>
          <w:sz w:val="24"/>
          <w:szCs w:val="24"/>
          <w:lang w:eastAsia="ru-RU"/>
        </w:rPr>
        <w:lastRenderedPageBreak/>
        <w:t>внешней среды.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3.26.2.3. Прочность, надежность, безопасность конструкции.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3.27. Информационные указатели, вывески, рекламные конструкции.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3.27.1.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val="en-US" w:eastAsia="ru-RU"/>
        </w:rPr>
        <w:t>IV</w:t>
      </w:r>
      <w:r w:rsidRPr="004D1330">
        <w:rPr>
          <w:rFonts w:ascii="Arial" w:eastAsia="Times New Roman" w:hAnsi="Arial" w:cs="Arial"/>
          <w:b/>
          <w:sz w:val="24"/>
          <w:szCs w:val="24"/>
          <w:lang w:eastAsia="ru-RU"/>
        </w:rPr>
        <w:t>. Требования к уборке и содержанию объектов благоустройства</w:t>
      </w: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4.2.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Уборка дорог производится до начала движения транспорта по маршрутам регулярных перевозок.</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4.3. При проведении уборки запрещается перемещать на дорогу мусор, счищаемый с тротуаров, велодорожек, парковок, парковочных карманов и внутриквартальных проездов.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4.5. Организация и проведение уборки территории муниципального образования в зимний период.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 Уборка в зимний период дорог и проездов осуществляется в соответствии с требованиями настоящих Правил.</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Убираемый снег должен вывозиться в специально отведенные администрацией муниципального образования для этих целей места.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4.5.4. К первоочередным мероприятиям зимней уборки территории муниципального образования относятся: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4.5.4.1. Сгребание снега.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4.5.4.2. Обработка проезжей части дорог, территорий общего пользования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материалами.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4.5.4.3. Формирование снежного вала для последующего вывоза.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4.5.4.4.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4.5.5. К мероприятиям второй очереди зимней уборки территории муниципального образования относятся: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4.5.5.1. Удаление (вывоз) снега.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4.5.5.2. Зачистка </w:t>
      </w:r>
      <w:proofErr w:type="spellStart"/>
      <w:r w:rsidRPr="004D1330">
        <w:rPr>
          <w:rFonts w:ascii="Arial" w:eastAsia="Times New Roman" w:hAnsi="Arial" w:cs="Arial"/>
          <w:sz w:val="24"/>
          <w:szCs w:val="24"/>
          <w:lang w:eastAsia="ru-RU"/>
        </w:rPr>
        <w:t>прилотковой</w:t>
      </w:r>
      <w:proofErr w:type="spellEnd"/>
      <w:r w:rsidRPr="004D1330">
        <w:rPr>
          <w:rFonts w:ascii="Arial" w:eastAsia="Times New Roman" w:hAnsi="Arial" w:cs="Arial"/>
          <w:sz w:val="24"/>
          <w:szCs w:val="24"/>
          <w:lang w:eastAsia="ru-RU"/>
        </w:rPr>
        <w:t xml:space="preserve"> части дороги после удаления снега                     с проезжей части.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4.5.5.3. Скалывание льда и уборка снежно-ледяных образований.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материалами должны повторяться, обеспечивая безопасность движения пешеходов и транспортных средств.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4.5.7. На дорогах, улицах и проездах с односторонним движением транспорта </w:t>
      </w:r>
      <w:proofErr w:type="spellStart"/>
      <w:r w:rsidRPr="004D1330">
        <w:rPr>
          <w:rFonts w:ascii="Arial" w:eastAsia="Times New Roman" w:hAnsi="Arial" w:cs="Arial"/>
          <w:sz w:val="24"/>
          <w:szCs w:val="24"/>
          <w:lang w:eastAsia="ru-RU"/>
        </w:rPr>
        <w:t>прилотковая</w:t>
      </w:r>
      <w:proofErr w:type="spellEnd"/>
      <w:r w:rsidRPr="004D1330">
        <w:rPr>
          <w:rFonts w:ascii="Arial" w:eastAsia="Times New Roman" w:hAnsi="Arial" w:cs="Arial"/>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4.5.8. В снежных валах на остановочных пунктах и в местах наземных пешеходных переходов должны быть сделаны разрывы шириной: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4.5.8.1. На остановочных пунктах - до </w:t>
      </w:r>
      <w:smartTag w:uri="urn:schemas-microsoft-com:office:smarttags" w:element="metricconverter">
        <w:smartTagPr>
          <w:attr w:name="ProductID" w:val="34 м"/>
        </w:smartTagPr>
        <w:r w:rsidRPr="004D1330">
          <w:rPr>
            <w:rFonts w:ascii="Arial" w:eastAsia="Times New Roman" w:hAnsi="Arial" w:cs="Arial"/>
            <w:sz w:val="24"/>
            <w:szCs w:val="24"/>
            <w:lang w:eastAsia="ru-RU"/>
          </w:rPr>
          <w:t>34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4.5.8.2. На переходах, имеющих разметку, - на ширину разметки.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4.5.8.3. На переходах, не имеющих разметки, - не менее </w:t>
      </w:r>
      <w:smartTag w:uri="urn:schemas-microsoft-com:office:smarttags" w:element="metricconverter">
        <w:smartTagPr>
          <w:attr w:name="ProductID" w:val="5 м"/>
        </w:smartTagPr>
        <w:r w:rsidRPr="004D1330">
          <w:rPr>
            <w:rFonts w:ascii="Arial" w:eastAsia="Times New Roman" w:hAnsi="Arial" w:cs="Arial"/>
            <w:sz w:val="24"/>
            <w:szCs w:val="24"/>
            <w:lang w:eastAsia="ru-RU"/>
          </w:rPr>
          <w:t>5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материалами. Время на обработку всей площади тротуаров не должно превышать 6 часов с начала снегопада.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4D1330">
        <w:rPr>
          <w:rFonts w:ascii="Arial" w:eastAsia="Times New Roman" w:hAnsi="Arial" w:cs="Arial"/>
          <w:sz w:val="24"/>
          <w:szCs w:val="24"/>
          <w:lang w:eastAsia="ru-RU"/>
        </w:rPr>
        <w:t>песко-соляной</w:t>
      </w:r>
      <w:proofErr w:type="spellEnd"/>
      <w:r w:rsidRPr="004D1330">
        <w:rPr>
          <w:rFonts w:ascii="Arial" w:eastAsia="Times New Roman" w:hAnsi="Arial" w:cs="Arial"/>
          <w:sz w:val="24"/>
          <w:szCs w:val="24"/>
          <w:lang w:eastAsia="ru-RU"/>
        </w:rPr>
        <w:t xml:space="preserve"> смесью.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4.5.12. При применении химических реагентов необходимо строго придерживаться установленных норм их распределения.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4D1330">
        <w:rPr>
          <w:rFonts w:ascii="Arial" w:eastAsia="Times New Roman" w:hAnsi="Arial" w:cs="Arial"/>
          <w:sz w:val="24"/>
          <w:szCs w:val="24"/>
          <w:lang w:eastAsia="ru-RU"/>
        </w:rPr>
        <w:t xml:space="preserve">Удаление снежных и ледяных </w:t>
      </w:r>
      <w:r w:rsidRPr="004D1330">
        <w:rPr>
          <w:rFonts w:ascii="Arial" w:eastAsia="Times New Roman" w:hAnsi="Arial" w:cs="Arial"/>
          <w:sz w:val="24"/>
          <w:szCs w:val="24"/>
          <w:lang w:eastAsia="ru-RU"/>
        </w:rPr>
        <w:lastRenderedPageBreak/>
        <w:t>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Мягкие кровли от снега не очищаются, за исключением желобов и свесов, </w:t>
      </w:r>
      <w:proofErr w:type="gramStart"/>
      <w:r w:rsidRPr="004D1330">
        <w:rPr>
          <w:rFonts w:ascii="Arial" w:eastAsia="Times New Roman" w:hAnsi="Arial" w:cs="Arial"/>
          <w:sz w:val="24"/>
          <w:szCs w:val="24"/>
          <w:lang w:eastAsia="ru-RU"/>
        </w:rPr>
        <w:t>разжелобках</w:t>
      </w:r>
      <w:proofErr w:type="gramEnd"/>
      <w:r w:rsidRPr="004D1330">
        <w:rPr>
          <w:rFonts w:ascii="Arial" w:eastAsia="Times New Roman" w:hAnsi="Arial" w:cs="Arial"/>
          <w:sz w:val="24"/>
          <w:szCs w:val="24"/>
          <w:lang w:eastAsia="ru-RU"/>
        </w:rPr>
        <w:t>, карнизов и в местах нависания снега.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При наступлении оттепели сбрасывание снега следует производить в кратчайшие сроки.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Очистка крыш от снега и наледи, удаление снежных и ледяных наростов осуществляются в светлое время суток или при искусственном освещении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4D1330">
        <w:rPr>
          <w:rFonts w:ascii="Arial" w:eastAsia="Times New Roman" w:hAnsi="Arial" w:cs="Arial"/>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4.5.14. Территории общего пользования в зимний период должны быть убраны от снега и посыпаны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4.5.15. Обязанность по уборке и вывозу снега из </w:t>
      </w:r>
      <w:proofErr w:type="spellStart"/>
      <w:r w:rsidRPr="004D1330">
        <w:rPr>
          <w:rFonts w:ascii="Arial" w:eastAsia="Times New Roman" w:hAnsi="Arial" w:cs="Arial"/>
          <w:sz w:val="24"/>
          <w:szCs w:val="24"/>
          <w:lang w:eastAsia="ru-RU"/>
        </w:rPr>
        <w:t>прилотковой</w:t>
      </w:r>
      <w:proofErr w:type="spellEnd"/>
      <w:r w:rsidRPr="004D1330">
        <w:rPr>
          <w:rFonts w:ascii="Arial" w:eastAsia="Times New Roman" w:hAnsi="Arial" w:cs="Arial"/>
          <w:sz w:val="24"/>
          <w:szCs w:val="24"/>
          <w:lang w:eastAsia="ru-RU"/>
        </w:rPr>
        <w:t xml:space="preserve"> части дороги возлагается на организации, осуществляющие уборку проезжей части дороги (улицы, проезда).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материалами прилегающих территорий, подходов и входов в здания, сооружения, строения.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4.5.17.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4.5.18.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4.5.18.1. Выдвигать или перемещать на проезжую часть дорог, улиц               и проездов снег, счищаемый с придомовых территорий, парковок, территорий организаций, предприятий, учреждений, строительных площадок.</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4.5.18.2.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4.5.18.3. Складировать снег к стенам зданий.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4.5.18.4. Перемещать на дорогу снег, счищаемый с придомовых территорий, территорий хозяйствующих субъектов.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4.6. Организация и проведение уборки территории муниципального образования в весенне-летний период.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 xml:space="preserve">4.6.1.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4.6.2. В летний период уборки производятся следующие виды работ: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4.6.3.1. Очистка газонов, цветников и клумб от мусора, веток, листьев, сухой травы, отцветших соцветий и песка.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4.6.3.2. Вывоз смета и мусора в места санкционированного складирования, обезвреживания и утилизации.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4.6.3.3. Уборка мусора с придомовых территорий.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4.6.3.4. Скашивание травы.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4.6.4. В период листопада производятся </w:t>
      </w:r>
      <w:proofErr w:type="gramStart"/>
      <w:r w:rsidRPr="004D1330">
        <w:rPr>
          <w:rFonts w:ascii="Arial" w:eastAsia="Times New Roman" w:hAnsi="Arial" w:cs="Arial"/>
          <w:sz w:val="24"/>
          <w:szCs w:val="24"/>
          <w:lang w:eastAsia="ru-RU"/>
        </w:rPr>
        <w:t>сгребание</w:t>
      </w:r>
      <w:proofErr w:type="gramEnd"/>
      <w:r w:rsidRPr="004D1330">
        <w:rPr>
          <w:rFonts w:ascii="Arial" w:eastAsia="Times New Roman" w:hAnsi="Arial" w:cs="Arial"/>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4.6.5. Подметание территорий муниципального образования производится: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4.6.5.1.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4.6.7. Поливка проезжей части дорог, тротуаров, придомовых территорий производится: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4.6.7.1. Для улучшения микроклимата в жаркую погоду при температуре воздуха выше 25 градусов (по Цельсию).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4.6.7.2. Для снижения запыленности по мере необходимости.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Металлические ограждения, дорожные знаки и указатели должны быть промыты.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4.6.8. Для исключения застоев дождевой воды крышки люков                       и патрубки </w:t>
      </w:r>
      <w:proofErr w:type="spellStart"/>
      <w:r w:rsidRPr="004D1330">
        <w:rPr>
          <w:rFonts w:ascii="Arial" w:eastAsia="Times New Roman" w:hAnsi="Arial" w:cs="Arial"/>
          <w:sz w:val="24"/>
          <w:szCs w:val="24"/>
          <w:lang w:eastAsia="ru-RU"/>
        </w:rPr>
        <w:t>дождеприемных</w:t>
      </w:r>
      <w:proofErr w:type="spellEnd"/>
      <w:r w:rsidRPr="004D1330">
        <w:rPr>
          <w:rFonts w:ascii="Arial" w:eastAsia="Times New Roman" w:hAnsi="Arial" w:cs="Arial"/>
          <w:sz w:val="24"/>
          <w:szCs w:val="24"/>
          <w:lang w:eastAsia="ru-RU"/>
        </w:rPr>
        <w:t xml:space="preserve"> колодцев должны постоянно очищаться </w:t>
      </w:r>
      <w:proofErr w:type="gramStart"/>
      <w:r w:rsidRPr="004D1330">
        <w:rPr>
          <w:rFonts w:ascii="Arial" w:eastAsia="Times New Roman" w:hAnsi="Arial" w:cs="Arial"/>
          <w:sz w:val="24"/>
          <w:szCs w:val="24"/>
          <w:lang w:eastAsia="ru-RU"/>
        </w:rPr>
        <w:t>от</w:t>
      </w:r>
      <w:proofErr w:type="gramEnd"/>
      <w:r w:rsidRPr="004D1330">
        <w:rPr>
          <w:rFonts w:ascii="Arial" w:eastAsia="Times New Roman" w:hAnsi="Arial" w:cs="Arial"/>
          <w:sz w:val="24"/>
          <w:szCs w:val="24"/>
          <w:lang w:eastAsia="ru-RU"/>
        </w:rPr>
        <w:t xml:space="preserve"> </w:t>
      </w:r>
      <w:proofErr w:type="gramStart"/>
      <w:r w:rsidRPr="004D1330">
        <w:rPr>
          <w:rFonts w:ascii="Arial" w:eastAsia="Times New Roman" w:hAnsi="Arial" w:cs="Arial"/>
          <w:sz w:val="24"/>
          <w:szCs w:val="24"/>
          <w:lang w:eastAsia="ru-RU"/>
        </w:rPr>
        <w:t>смета</w:t>
      </w:r>
      <w:proofErr w:type="gramEnd"/>
      <w:r w:rsidRPr="004D1330">
        <w:rPr>
          <w:rFonts w:ascii="Arial" w:eastAsia="Times New Roman" w:hAnsi="Arial" w:cs="Arial"/>
          <w:sz w:val="24"/>
          <w:szCs w:val="24"/>
          <w:lang w:eastAsia="ru-RU"/>
        </w:rPr>
        <w:t xml:space="preserve"> и других загрязнений.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4.6.9. Высота травяного покрова не должна превышать </w:t>
      </w:r>
      <w:smartTag w:uri="urn:schemas-microsoft-com:office:smarttags" w:element="metricconverter">
        <w:smartTagPr>
          <w:attr w:name="ProductID" w:val="20 см"/>
        </w:smartTagPr>
        <w:r w:rsidRPr="004D1330">
          <w:rPr>
            <w:rFonts w:ascii="Arial" w:eastAsia="Times New Roman" w:hAnsi="Arial" w:cs="Arial"/>
            <w:sz w:val="24"/>
            <w:szCs w:val="24"/>
            <w:lang w:eastAsia="ru-RU"/>
          </w:rPr>
          <w:t>20 см</w:t>
        </w:r>
      </w:smartTag>
      <w:r w:rsidRPr="004D1330">
        <w:rPr>
          <w:rFonts w:ascii="Arial" w:eastAsia="Times New Roman" w:hAnsi="Arial" w:cs="Arial"/>
          <w:sz w:val="24"/>
          <w:szCs w:val="24"/>
          <w:lang w:eastAsia="ru-RU"/>
        </w:rPr>
        <w:t>,                       за исключением высоты травяного покрова газонов на разделительных полосах.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spellStart"/>
      <w:r w:rsidRPr="004D1330">
        <w:rPr>
          <w:rFonts w:ascii="Arial" w:eastAsia="Times New Roman" w:hAnsi="Arial" w:cs="Arial"/>
          <w:sz w:val="24"/>
          <w:szCs w:val="24"/>
          <w:lang w:eastAsia="ru-RU"/>
        </w:rPr>
        <w:t>Окос</w:t>
      </w:r>
      <w:proofErr w:type="spellEnd"/>
      <w:r w:rsidRPr="004D1330">
        <w:rPr>
          <w:rFonts w:ascii="Arial" w:eastAsia="Times New Roman" w:hAnsi="Arial" w:cs="Arial"/>
          <w:sz w:val="24"/>
          <w:szCs w:val="24"/>
          <w:lang w:eastAsia="ru-RU"/>
        </w:rPr>
        <w:t xml:space="preserve"> травы производится с последующим вывозом.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4.7.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4.7.1. При производстве летней уборки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4.7.2. Сбрасывать смет и мусор на зеленые насаждения, в смотровые колодцы инженерных сетей, реки и водоемы, на проезжую часть дорог.</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4.7.3.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4.8. Детские и спортивные площадки, площадки отдыха должны: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4.8.1. Регулярно подметаться.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4.8.2. Очищаться от снега в зимнее время.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4.8.3. Содержаться в надлежащем техническом состоянии, быть </w:t>
      </w:r>
      <w:proofErr w:type="gramStart"/>
      <w:r w:rsidRPr="004D1330">
        <w:rPr>
          <w:rFonts w:ascii="Arial" w:eastAsia="Times New Roman" w:hAnsi="Arial" w:cs="Arial"/>
          <w:sz w:val="24"/>
          <w:szCs w:val="24"/>
          <w:lang w:eastAsia="ru-RU"/>
        </w:rPr>
        <w:t>покрашены</w:t>
      </w:r>
      <w:proofErr w:type="gramEnd"/>
      <w:r w:rsidRPr="004D1330">
        <w:rPr>
          <w:rFonts w:ascii="Arial" w:eastAsia="Times New Roman" w:hAnsi="Arial" w:cs="Arial"/>
          <w:sz w:val="24"/>
          <w:szCs w:val="24"/>
          <w:lang w:eastAsia="ru-RU"/>
        </w:rPr>
        <w:t>. Окраску ограждений и строений на детских и спортивных площадках следует производить не реже 1 раза в год.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4.8.4.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 Содержание и уборка частного жилищного фонда.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4.9.1. Собственники частного жилищного фонда, если иное не предусмотрено законом или договором, обязаны: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4.9.1.1. Обеспечить надлежащее состояние фасадов зданий, заборов и </w:t>
      </w:r>
      <w:r w:rsidRPr="004D1330">
        <w:rPr>
          <w:rFonts w:ascii="Arial" w:eastAsia="Times New Roman" w:hAnsi="Arial" w:cs="Arial"/>
          <w:sz w:val="24"/>
          <w:szCs w:val="24"/>
          <w:lang w:eastAsia="ru-RU"/>
        </w:rPr>
        <w:lastRenderedPageBreak/>
        <w:t>ограждений, а также прочих сооружений в пределах землеотвода. Своевременно производить поддерживающий их ремонт и окраску.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4.9.1.2. Иметь на жилом доме номерной знак и поддерживать его в исправном состоянии.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4.9.1.3.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4D1330">
        <w:rPr>
          <w:rFonts w:ascii="Arial" w:eastAsia="Times New Roman" w:hAnsi="Arial" w:cs="Arial"/>
          <w:sz w:val="24"/>
          <w:szCs w:val="24"/>
          <w:lang w:eastAsia="ru-RU"/>
        </w:rPr>
        <w:t>окашивание</w:t>
      </w:r>
      <w:proofErr w:type="spellEnd"/>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4.9.1.5. Оборудовать в соответствии с санитарными нормами в пределах землеотвода при отсутствии централизованного </w:t>
      </w:r>
      <w:proofErr w:type="spellStart"/>
      <w:r w:rsidRPr="004D1330">
        <w:rPr>
          <w:rFonts w:ascii="Arial" w:eastAsia="Times New Roman" w:hAnsi="Arial" w:cs="Arial"/>
          <w:sz w:val="24"/>
          <w:szCs w:val="24"/>
          <w:lang w:eastAsia="ru-RU"/>
        </w:rPr>
        <w:t>канализования</w:t>
      </w:r>
      <w:proofErr w:type="spellEnd"/>
      <w:r w:rsidRPr="004D1330">
        <w:rPr>
          <w:rFonts w:ascii="Arial" w:eastAsia="Times New Roman" w:hAnsi="Arial" w:cs="Arial"/>
          <w:sz w:val="24"/>
          <w:szCs w:val="24"/>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4.9.1.6. Не допускать захламления прилегающей территории отходами.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4.9.2.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4.10. Содержание и охрана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4.10.1. Ответственность за сохранность зеленых насаждений возлагается: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на предприятия, организации и учреждения независимо от форм собственности - на территориях указанных юридических лиц;</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на организации, которым отведены земельные участки для осуществления строительства, - на территориях, отведенных под застройку.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4.10.2. </w:t>
      </w:r>
      <w:proofErr w:type="gramStart"/>
      <w:r w:rsidRPr="004D1330">
        <w:rPr>
          <w:rFonts w:ascii="Arial" w:eastAsia="Times New Roman" w:hAnsi="Arial" w:cs="Arial"/>
          <w:sz w:val="24"/>
          <w:szCs w:val="24"/>
          <w:lang w:eastAsia="ru-RU"/>
        </w:rPr>
        <w:t>Ответственные</w:t>
      </w:r>
      <w:proofErr w:type="gramEnd"/>
      <w:r w:rsidRPr="004D1330">
        <w:rPr>
          <w:rFonts w:ascii="Arial" w:eastAsia="Times New Roman" w:hAnsi="Arial" w:cs="Arial"/>
          <w:sz w:val="24"/>
          <w:szCs w:val="24"/>
          <w:lang w:eastAsia="ru-RU"/>
        </w:rPr>
        <w:t xml:space="preserve"> за содержание и охрану зеленых насаждений обязаны:</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4.10.2.3. Обеспечивать своевременный ремонт ограждений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4.10.2.4. Поддерживать на участках озеленения чистоту и порядок, не допускать их засорения бытовыми и промышленными отходами.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4.10.2.5. Своевременно проводить мероприятия по выявлению и борьбе с вредителями и возбудителями заболеваний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4.10.2.6. В период листопада производить сгребание и вывоз опавшей листвы с </w:t>
      </w:r>
      <w:r w:rsidRPr="004D1330">
        <w:rPr>
          <w:rFonts w:ascii="Arial" w:eastAsia="Times New Roman" w:hAnsi="Arial" w:cs="Arial"/>
          <w:sz w:val="24"/>
          <w:szCs w:val="24"/>
          <w:lang w:eastAsia="ru-RU"/>
        </w:rPr>
        <w:lastRenderedPageBreak/>
        <w:t>газонов вдоль улиц и магистралей, придомовых территорий.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4.10.2.8. Проводить стрижку и </w:t>
      </w:r>
      <w:proofErr w:type="spellStart"/>
      <w:r w:rsidRPr="004D1330">
        <w:rPr>
          <w:rFonts w:ascii="Arial" w:eastAsia="Times New Roman" w:hAnsi="Arial" w:cs="Arial"/>
          <w:sz w:val="24"/>
          <w:szCs w:val="24"/>
          <w:lang w:eastAsia="ru-RU"/>
        </w:rPr>
        <w:t>окос</w:t>
      </w:r>
      <w:proofErr w:type="spellEnd"/>
      <w:r w:rsidRPr="004D1330">
        <w:rPr>
          <w:rFonts w:ascii="Arial" w:eastAsia="Times New Roman" w:hAnsi="Arial" w:cs="Arial"/>
          <w:sz w:val="24"/>
          <w:szCs w:val="24"/>
          <w:lang w:eastAsia="ru-RU"/>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 На земельных участках с зелеными насаждениями, расположенных на территориях общего пользования,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 Устройство катков, организация игр (в том числе футбол, волейбол, городки), за исключением мест, специально отведенных для этих целей.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4.10.4.2. Замусоривание, складирование отходов производства и потребления, предметов, оборудования, устройство несанкционированных свалок мусора.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4.10.4.4. Самовольная разработка песка, глины, растительного грунта.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4.10.4.5. Самовольная разбивка огородов.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4.10.4.7. Подвешивание на деревьях гамаков, качелей, веревок для сушки белья, прикрепление рекламных щитов, электропроводов, </w:t>
      </w:r>
      <w:proofErr w:type="spellStart"/>
      <w:r w:rsidRPr="004D1330">
        <w:rPr>
          <w:rFonts w:ascii="Arial" w:eastAsia="Times New Roman" w:hAnsi="Arial" w:cs="Arial"/>
          <w:sz w:val="24"/>
          <w:szCs w:val="24"/>
          <w:lang w:eastAsia="ru-RU"/>
        </w:rPr>
        <w:t>электрогирлянд</w:t>
      </w:r>
      <w:proofErr w:type="spellEnd"/>
      <w:r w:rsidRPr="004D1330">
        <w:rPr>
          <w:rFonts w:ascii="Arial" w:eastAsia="Times New Roman" w:hAnsi="Arial" w:cs="Arial"/>
          <w:sz w:val="24"/>
          <w:szCs w:val="24"/>
          <w:lang w:eastAsia="ru-RU"/>
        </w:rPr>
        <w:t xml:space="preserve"> из лампочек, колючей проволоки и других ограждений, которые могут повредить зеленые насаждения.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4.10.4.8. Разведение открытого огня в целях сжигания листьев и древесно-кустарниковых отходов.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4.10.4.9. Сливание хозяйственно-фекальных и промышленных канализационных стоков, химических веществ.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4.10.4.10. Ловля и уничтожение птиц и животных.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4.10.4.11. Производство новых посадок зеленых насаждений без согласования с администрацией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4.10.4.12. Проведение разрытия для прокладки инженерных сетей и коммуникаций без согласования с администрацией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4.10.4.13. В период листопада сгребание листвы к комлевой части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4.10.4.14. Устанавливать аттракционы, временные торговые точки и кафе, рекламные конструкции с нарушением установленного порядка.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4.10.4.15. Добывать из деревьев сок, смолу, делать зарубки, надрезы, надписи.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4.10.4.16. Мыть, чистить и ремонтировать автотранспортные средства.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4.10.4.17. На газонах и цветниках, расположенных на земельных участках, находящихся в муниципальной собственности,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4.10.4.18. Складировать снег, лед и уличный смет.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4.10.4.19. Ходить, сидеть и лежать (за исключением луговых газонов), рвать цветы.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4.10.4.20. Заезжать и ездить на автомобилях и спецтехнике, мотоциклах, скутерах, </w:t>
      </w:r>
      <w:proofErr w:type="spellStart"/>
      <w:r w:rsidRPr="004D1330">
        <w:rPr>
          <w:rFonts w:ascii="Arial" w:eastAsia="Times New Roman" w:hAnsi="Arial" w:cs="Arial"/>
          <w:sz w:val="24"/>
          <w:szCs w:val="24"/>
          <w:lang w:eastAsia="ru-RU"/>
        </w:rPr>
        <w:lastRenderedPageBreak/>
        <w:t>квадроциклах</w:t>
      </w:r>
      <w:proofErr w:type="spellEnd"/>
      <w:r w:rsidRPr="004D1330">
        <w:rPr>
          <w:rFonts w:ascii="Arial" w:eastAsia="Times New Roman" w:hAnsi="Arial" w:cs="Arial"/>
          <w:sz w:val="24"/>
          <w:szCs w:val="24"/>
          <w:lang w:eastAsia="ru-RU"/>
        </w:rPr>
        <w:t>, лошадях, за исключением мест, специально отведенных для этих целей, а также проведения работ по обслуживанию указанных объектов.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4.10.5. За незаконное уничтожение (повреждение) зеленых насаждений взыскивается ущерб в соответствии с действующим законодательством.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4.11. Содержание объектов освещения.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4.11.1. Все устройства уличного освещения должны содержаться в исправном состоянии. Содержание и ремонт уличного освещения организует администрация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4.11.2. Запрещается самовольное подсоединение и подключение проводов и кабелей к сетям и устройствам наружного освещения.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4.11.4. Не допускается эксплуатация сетей и устройств наружного освещения при наличии обрывов проводов, повреждений опор, изоляторов.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4.11.6.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4D1330">
        <w:rPr>
          <w:rFonts w:ascii="Arial" w:eastAsia="Times New Roman" w:hAnsi="Arial" w:cs="Arial"/>
          <w:sz w:val="24"/>
          <w:szCs w:val="24"/>
          <w:lang w:eastAsia="ru-RU"/>
        </w:rPr>
        <w:t>отключение</w:t>
      </w:r>
      <w:proofErr w:type="gramEnd"/>
      <w:r w:rsidRPr="004D1330">
        <w:rPr>
          <w:rFonts w:ascii="Arial" w:eastAsia="Times New Roman" w:hAnsi="Arial" w:cs="Arial"/>
          <w:sz w:val="24"/>
          <w:szCs w:val="24"/>
          <w:lang w:eastAsia="ru-RU"/>
        </w:rPr>
        <w:t xml:space="preserve"> и бесперебойную работу устройств наружного освещения в ночное время.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4.11.7. </w:t>
      </w:r>
      <w:proofErr w:type="gramStart"/>
      <w:r w:rsidRPr="004D1330">
        <w:rPr>
          <w:rFonts w:ascii="Arial" w:eastAsia="Times New Roman" w:hAnsi="Arial" w:cs="Arial"/>
          <w:sz w:val="24"/>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4.11.7.2. Следить за включением и отключением освещения в соответствии с установленным порядком.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4.11.7.3. Соблюдать правила установки, содержания, размещения и эксплуатации наружного освещения и оформления.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4.11.7.4. Своевременно производить замену фонарей наружного освещения.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4.11.8.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4.11.9. Вывоз сбитых опор освещения осуществляется лицом, эксплуатирующим линейные сооружения, в течение 3 суток с момента обнаружения (демонтажа).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4.11.10. Срок восстановления свечения отдельных светильников не должен </w:t>
      </w:r>
      <w:r w:rsidRPr="004D1330">
        <w:rPr>
          <w:rFonts w:ascii="Arial" w:eastAsia="Times New Roman" w:hAnsi="Arial" w:cs="Arial"/>
          <w:sz w:val="24"/>
          <w:szCs w:val="24"/>
          <w:lang w:eastAsia="ru-RU"/>
        </w:rPr>
        <w:lastRenderedPageBreak/>
        <w:t>превышать 10 суток с момента обнаружения неисправностей или поступления соответствующего сообщения.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4.11.11. В охранной зоне инженерных сетей производится </w:t>
      </w:r>
      <w:proofErr w:type="spellStart"/>
      <w:r w:rsidRPr="004D1330">
        <w:rPr>
          <w:rFonts w:ascii="Arial" w:eastAsia="Times New Roman" w:hAnsi="Arial" w:cs="Arial"/>
          <w:sz w:val="24"/>
          <w:szCs w:val="24"/>
          <w:lang w:eastAsia="ru-RU"/>
        </w:rPr>
        <w:t>окос</w:t>
      </w:r>
      <w:proofErr w:type="spellEnd"/>
      <w:r w:rsidRPr="004D1330">
        <w:rPr>
          <w:rFonts w:ascii="Arial" w:eastAsia="Times New Roman" w:hAnsi="Arial" w:cs="Arial"/>
          <w:sz w:val="24"/>
          <w:szCs w:val="24"/>
          <w:lang w:eastAsia="ru-RU"/>
        </w:rPr>
        <w:t xml:space="preserve"> травы и уборка дикорастущей поросли собственниками (пользователями) инженерных сетей.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4.12. Содержание сооружений, зданий и их фасадов.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4.12.1.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4.12.2.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  Содержание сетей ливневой канализации, смотровых и ливневых колодцев, водоотводящих сооружений.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4.14.1.1. Производить земляные работы.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4.14.1.2. Повреждать сети ливневой канализации, взламывать или разрушать водоприемные люки.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4.14.1.3. Осуществлять строительство, устанавливать торговые, хозяйственные и бытовые сооружения.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4.14.1.4. Сбрасывать промышленные, бытовые отходы, мусор и иные материалы.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4.14.2. Организации, эксплуатирующие сети ливневой канализации, обязаны содержать их в соответствии с техническими правилами.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b/>
          <w:sz w:val="24"/>
          <w:szCs w:val="24"/>
          <w:lang w:eastAsia="ru-RU"/>
        </w:rPr>
      </w:pPr>
      <w:r w:rsidRPr="004D1330">
        <w:rPr>
          <w:rFonts w:ascii="Arial" w:eastAsia="Times New Roman" w:hAnsi="Arial" w:cs="Arial"/>
          <w:b/>
          <w:sz w:val="24"/>
          <w:szCs w:val="24"/>
          <w:lang w:eastAsia="ru-RU"/>
        </w:rPr>
        <w:t>4.15. Содержание малых архитектурных форм: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4.15.3. Для содержания цветочных ваз и урн в надлежащем состоянии должны быть обеспечены: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4.15.3.1. Ремонт поврежденных элементов.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4.15.3.2. Удаление подтеков и грязи.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4.15.3.3. Удаление мусора, отцветших соцветий и цветов, засохших листьев.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4.15.4. Ограждения (металлические решетки) необходимо содержать             в надлежащем техническом состоянии, очищать от старого покрытия                   и </w:t>
      </w:r>
      <w:r w:rsidRPr="004D1330">
        <w:rPr>
          <w:rFonts w:ascii="Arial" w:eastAsia="Times New Roman" w:hAnsi="Arial" w:cs="Arial"/>
          <w:sz w:val="24"/>
          <w:szCs w:val="24"/>
          <w:lang w:eastAsia="ru-RU"/>
        </w:rPr>
        <w:lastRenderedPageBreak/>
        <w:t>производить окраску не реже 1 раза в год.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4.15.7. Ответственность за состояние и эксплуатацию фонтанов возлагается на предприятие, организацию, учреждение, в </w:t>
      </w:r>
      <w:proofErr w:type="gramStart"/>
      <w:r w:rsidRPr="004D1330">
        <w:rPr>
          <w:rFonts w:ascii="Arial" w:eastAsia="Times New Roman" w:hAnsi="Arial" w:cs="Arial"/>
          <w:sz w:val="24"/>
          <w:szCs w:val="24"/>
          <w:lang w:eastAsia="ru-RU"/>
        </w:rPr>
        <w:t>собственности</w:t>
      </w:r>
      <w:proofErr w:type="gramEnd"/>
      <w:r w:rsidRPr="004D1330">
        <w:rPr>
          <w:rFonts w:ascii="Arial" w:eastAsia="Times New Roman" w:hAnsi="Arial" w:cs="Arial"/>
          <w:sz w:val="24"/>
          <w:szCs w:val="24"/>
          <w:lang w:eastAsia="ru-RU"/>
        </w:rPr>
        <w:t xml:space="preserve"> или пользовании </w:t>
      </w:r>
      <w:proofErr w:type="gramStart"/>
      <w:r w:rsidRPr="004D1330">
        <w:rPr>
          <w:rFonts w:ascii="Arial" w:eastAsia="Times New Roman" w:hAnsi="Arial" w:cs="Arial"/>
          <w:sz w:val="24"/>
          <w:szCs w:val="24"/>
          <w:lang w:eastAsia="ru-RU"/>
        </w:rPr>
        <w:t>которых</w:t>
      </w:r>
      <w:proofErr w:type="gramEnd"/>
      <w:r w:rsidRPr="004D1330">
        <w:rPr>
          <w:rFonts w:ascii="Arial" w:eastAsia="Times New Roman" w:hAnsi="Arial" w:cs="Arial"/>
          <w:sz w:val="24"/>
          <w:szCs w:val="24"/>
          <w:lang w:eastAsia="ru-RU"/>
        </w:rPr>
        <w:t xml:space="preserve"> они находятся.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4.15.9. Купаться в фонтанах запрещено.</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4.16. Информационные указатели, вывески, рекламные конструкции.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4.16.1.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4.17.2.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4.18. На территории муниципального образования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4.18.1.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4.18.2.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4.18.3.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4.18.4.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4.18.5.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4.18.6. </w:t>
      </w:r>
      <w:proofErr w:type="gramStart"/>
      <w:r w:rsidRPr="004D1330">
        <w:rPr>
          <w:rFonts w:ascii="Arial" w:eastAsia="Times New Roman" w:hAnsi="Arial" w:cs="Arial"/>
          <w:sz w:val="24"/>
          <w:szCs w:val="24"/>
          <w:lang w:eastAsia="ru-RU"/>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shd w:val="clear" w:color="auto" w:fill="FFFFFF"/>
          <w:lang w:eastAsia="ru-RU"/>
        </w:rPr>
      </w:pP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eastAsia="ru-RU"/>
        </w:rPr>
        <w:t>V. Организация сбора и вывоза отходов</w:t>
      </w:r>
    </w:p>
    <w:p w:rsidR="004D1330" w:rsidRPr="004D1330" w:rsidRDefault="004D1330" w:rsidP="004D1330">
      <w:pPr>
        <w:widowControl w:val="0"/>
        <w:autoSpaceDE w:val="0"/>
        <w:autoSpaceDN w:val="0"/>
        <w:adjustRightInd w:val="0"/>
        <w:spacing w:after="1" w:line="220" w:lineRule="atLeast"/>
        <w:jc w:val="center"/>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 xml:space="preserve">5.1. </w:t>
      </w:r>
      <w:proofErr w:type="gramStart"/>
      <w:r w:rsidRPr="004D1330">
        <w:rPr>
          <w:rFonts w:ascii="Arial" w:eastAsia="Times New Roman" w:hAnsi="Arial" w:cs="Arial"/>
          <w:sz w:val="24"/>
          <w:szCs w:val="24"/>
          <w:lang w:eastAsia="ru-RU"/>
        </w:rPr>
        <w:t xml:space="preserve">Территория муниципального образования подлежит регулярной очистке от ТКО в соответствии с Территориальной </w:t>
      </w:r>
      <w:hyperlink r:id="rId12" w:history="1">
        <w:r w:rsidRPr="004D1330">
          <w:rPr>
            <w:rFonts w:ascii="Arial" w:eastAsia="Times New Roman" w:hAnsi="Arial" w:cs="Arial"/>
            <w:sz w:val="24"/>
            <w:szCs w:val="24"/>
            <w:lang w:eastAsia="ru-RU"/>
          </w:rPr>
          <w:t>схемой</w:t>
        </w:r>
      </w:hyperlink>
      <w:r w:rsidRPr="004D1330">
        <w:rPr>
          <w:rFonts w:ascii="Arial" w:eastAsia="Times New Roman" w:hAnsi="Arial" w:cs="Arial"/>
          <w:sz w:val="24"/>
          <w:szCs w:val="24"/>
          <w:lang w:eastAsia="ru-RU"/>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w:t>
      </w:r>
      <w:smartTag w:uri="urn:schemas-microsoft-com:office:smarttags" w:element="metricconverter">
        <w:smartTagPr>
          <w:attr w:name="ProductID" w:val="2016 г"/>
        </w:smartTagPr>
        <w:r w:rsidRPr="004D1330">
          <w:rPr>
            <w:rFonts w:ascii="Arial" w:eastAsia="Times New Roman" w:hAnsi="Arial" w:cs="Arial"/>
            <w:sz w:val="24"/>
            <w:szCs w:val="24"/>
            <w:lang w:eastAsia="ru-RU"/>
          </w:rPr>
          <w:t>2016 г</w:t>
        </w:r>
      </w:smartTag>
      <w:r w:rsidRPr="004D1330">
        <w:rPr>
          <w:rFonts w:ascii="Arial" w:eastAsia="Times New Roman" w:hAnsi="Arial" w:cs="Arial"/>
          <w:sz w:val="24"/>
          <w:szCs w:val="24"/>
          <w:lang w:eastAsia="ru-RU"/>
        </w:rPr>
        <w:t>.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4D1330">
        <w:rPr>
          <w:rFonts w:ascii="Arial" w:eastAsia="Times New Roman" w:hAnsi="Arial" w:cs="Arial"/>
          <w:sz w:val="24"/>
          <w:szCs w:val="24"/>
          <w:lang w:eastAsia="ru-RU"/>
        </w:rPr>
        <w:t xml:space="preserve"> благополучия населения.</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5.3. </w:t>
      </w:r>
      <w:proofErr w:type="gramStart"/>
      <w:r w:rsidRPr="004D1330">
        <w:rPr>
          <w:rFonts w:ascii="Arial" w:eastAsia="Times New Roman" w:hAnsi="Arial" w:cs="Arial"/>
          <w:sz w:val="24"/>
          <w:szCs w:val="24"/>
          <w:lang w:eastAsia="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4D1330">
        <w:rPr>
          <w:rFonts w:ascii="Arial" w:eastAsia="Times New Roman" w:hAnsi="Arial" w:cs="Arial"/>
          <w:sz w:val="24"/>
          <w:szCs w:val="24"/>
          <w:lang w:eastAsia="ru-RU"/>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Pr="004D1330">
          <w:rPr>
            <w:rFonts w:ascii="Arial" w:eastAsia="Times New Roman" w:hAnsi="Arial" w:cs="Arial"/>
            <w:sz w:val="24"/>
            <w:szCs w:val="24"/>
            <w:lang w:eastAsia="ru-RU"/>
          </w:rPr>
          <w:t>схемой</w:t>
        </w:r>
      </w:hyperlink>
      <w:r w:rsidRPr="004D1330">
        <w:rPr>
          <w:rFonts w:ascii="Arial" w:eastAsia="Times New Roman" w:hAnsi="Arial" w:cs="Arial"/>
          <w:sz w:val="24"/>
          <w:szCs w:val="24"/>
          <w:lang w:eastAsia="ru-RU"/>
        </w:rPr>
        <w:t xml:space="preserve"> обращения с отходами.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 На территории муниципального образования запрещается: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5.8.4. Складировать любые отходы за пределами земельных участков, находящихся в их собственности, владении или пользовании.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5.8.6. Складировать картонную и другую тару на придомовой территории, а также на контейнерных площадках.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5.8.7. Переполнять контейнеры и бункеры и загрязнять при этом территорию.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5.8.8. Выбирать вторичное сырье из мусоропроводов, контейнеров                   и бункеров.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5.8.9. Размещать отходы вне установленных для этого мест.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Запрещается складирование отходов за пределами строительных площадок.</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4D1330">
        <w:rPr>
          <w:rFonts w:ascii="Arial" w:eastAsia="Times New Roman" w:hAnsi="Arial" w:cs="Arial"/>
          <w:sz w:val="24"/>
          <w:szCs w:val="24"/>
          <w:lang w:eastAsia="ru-RU"/>
        </w:rPr>
        <w:t>ст скл</w:t>
      </w:r>
      <w:proofErr w:type="gramEnd"/>
      <w:r w:rsidRPr="004D1330">
        <w:rPr>
          <w:rFonts w:ascii="Arial" w:eastAsia="Times New Roman" w:hAnsi="Arial" w:cs="Arial"/>
          <w:sz w:val="24"/>
          <w:szCs w:val="24"/>
          <w:lang w:eastAsia="ru-RU"/>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5.8.15. </w:t>
      </w:r>
      <w:proofErr w:type="gramStart"/>
      <w:r w:rsidRPr="004D1330">
        <w:rPr>
          <w:rFonts w:ascii="Arial" w:eastAsia="Times New Roman" w:hAnsi="Arial" w:cs="Arial"/>
          <w:sz w:val="24"/>
          <w:szCs w:val="24"/>
          <w:lang w:eastAsia="ru-RU"/>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В случае </w:t>
      </w:r>
      <w:proofErr w:type="gramStart"/>
      <w:r w:rsidRPr="004D1330">
        <w:rPr>
          <w:rFonts w:ascii="Arial" w:eastAsia="Times New Roman" w:hAnsi="Arial" w:cs="Arial"/>
          <w:sz w:val="24"/>
          <w:szCs w:val="24"/>
          <w:lang w:eastAsia="ru-RU"/>
        </w:rPr>
        <w:t>невозможности установления виновников возникновения несанкционированных свалок мусора</w:t>
      </w:r>
      <w:proofErr w:type="gramEnd"/>
      <w:r w:rsidRPr="004D1330">
        <w:rPr>
          <w:rFonts w:ascii="Arial" w:eastAsia="Times New Roman" w:hAnsi="Arial" w:cs="Arial"/>
          <w:sz w:val="24"/>
          <w:szCs w:val="24"/>
          <w:lang w:eastAsia="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w:t>
      </w:r>
      <w:r w:rsidRPr="004D1330">
        <w:rPr>
          <w:rFonts w:ascii="Arial" w:eastAsia="Times New Roman" w:hAnsi="Arial" w:cs="Arial"/>
          <w:sz w:val="24"/>
          <w:szCs w:val="24"/>
          <w:lang w:eastAsia="ru-RU"/>
        </w:rPr>
        <w:lastRenderedPageBreak/>
        <w:t xml:space="preserve">ноября </w:t>
      </w:r>
      <w:smartTag w:uri="urn:schemas-microsoft-com:office:smarttags" w:element="metricconverter">
        <w:smartTagPr>
          <w:attr w:name="ProductID" w:val="2016 г"/>
        </w:smartTagPr>
        <w:r w:rsidRPr="004D1330">
          <w:rPr>
            <w:rFonts w:ascii="Arial" w:eastAsia="Times New Roman" w:hAnsi="Arial" w:cs="Arial"/>
            <w:sz w:val="24"/>
            <w:szCs w:val="24"/>
            <w:lang w:eastAsia="ru-RU"/>
          </w:rPr>
          <w:t>2016 г</w:t>
        </w:r>
      </w:smartTag>
      <w:r w:rsidRPr="004D1330">
        <w:rPr>
          <w:rFonts w:ascii="Arial" w:eastAsia="Times New Roman" w:hAnsi="Arial" w:cs="Arial"/>
          <w:sz w:val="24"/>
          <w:szCs w:val="24"/>
          <w:lang w:eastAsia="ru-RU"/>
        </w:rPr>
        <w:t>. N 1156.</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tabs>
          <w:tab w:val="left" w:pos="3840"/>
        </w:tabs>
        <w:autoSpaceDE w:val="0"/>
        <w:autoSpaceDN w:val="0"/>
        <w:adjustRightInd w:val="0"/>
        <w:spacing w:after="1" w:line="220" w:lineRule="atLeast"/>
        <w:jc w:val="center"/>
        <w:rPr>
          <w:rFonts w:ascii="Arial" w:eastAsia="Times New Roman" w:hAnsi="Arial" w:cs="Arial"/>
          <w:b/>
          <w:sz w:val="24"/>
          <w:szCs w:val="24"/>
          <w:lang w:eastAsia="ru-RU"/>
        </w:rPr>
      </w:pPr>
      <w:r w:rsidRPr="004D1330">
        <w:rPr>
          <w:rFonts w:ascii="Arial" w:eastAsia="Times New Roman" w:hAnsi="Arial" w:cs="Arial"/>
          <w:b/>
          <w:sz w:val="24"/>
          <w:szCs w:val="24"/>
          <w:lang w:val="en-US" w:eastAsia="ru-RU"/>
        </w:rPr>
        <w:t>VI</w:t>
      </w:r>
      <w:r w:rsidRPr="004D1330">
        <w:rPr>
          <w:rFonts w:ascii="Arial" w:eastAsia="Times New Roman" w:hAnsi="Arial" w:cs="Arial"/>
          <w:b/>
          <w:sz w:val="24"/>
          <w:szCs w:val="24"/>
          <w:lang w:eastAsia="ru-RU"/>
        </w:rPr>
        <w:t>. Основные требования к проведению земляных работ</w:t>
      </w:r>
    </w:p>
    <w:p w:rsidR="004D1330" w:rsidRPr="004D1330" w:rsidRDefault="004D1330" w:rsidP="004D1330">
      <w:pPr>
        <w:widowControl w:val="0"/>
        <w:autoSpaceDE w:val="0"/>
        <w:autoSpaceDN w:val="0"/>
        <w:adjustRightInd w:val="0"/>
        <w:spacing w:after="1" w:line="220" w:lineRule="atLeast"/>
        <w:jc w:val="center"/>
        <w:rPr>
          <w:rFonts w:ascii="Arial" w:eastAsia="Times New Roman" w:hAnsi="Arial" w:cs="Arial"/>
          <w:b/>
          <w:sz w:val="24"/>
          <w:szCs w:val="24"/>
          <w:lang w:eastAsia="ru-RU"/>
        </w:rPr>
      </w:pPr>
      <w:r w:rsidRPr="004D1330">
        <w:rPr>
          <w:rFonts w:ascii="Arial" w:eastAsia="Times New Roman" w:hAnsi="Arial" w:cs="Arial"/>
          <w:b/>
          <w:sz w:val="24"/>
          <w:szCs w:val="24"/>
          <w:lang w:eastAsia="ru-RU"/>
        </w:rPr>
        <w:t xml:space="preserve">и обеспечению </w:t>
      </w:r>
      <w:proofErr w:type="gramStart"/>
      <w:r w:rsidRPr="004D1330">
        <w:rPr>
          <w:rFonts w:ascii="Arial" w:eastAsia="Times New Roman" w:hAnsi="Arial" w:cs="Arial"/>
          <w:b/>
          <w:sz w:val="24"/>
          <w:szCs w:val="24"/>
          <w:lang w:eastAsia="ru-RU"/>
        </w:rPr>
        <w:t>контроля за</w:t>
      </w:r>
      <w:proofErr w:type="gramEnd"/>
      <w:r w:rsidRPr="004D1330">
        <w:rPr>
          <w:rFonts w:ascii="Arial" w:eastAsia="Times New Roman" w:hAnsi="Arial" w:cs="Arial"/>
          <w:b/>
          <w:sz w:val="24"/>
          <w:szCs w:val="24"/>
          <w:lang w:eastAsia="ru-RU"/>
        </w:rPr>
        <w:t xml:space="preserve"> их производством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bookmarkStart w:id="4" w:name="P727"/>
      <w:bookmarkEnd w:id="4"/>
      <w:r w:rsidRPr="004D1330">
        <w:rPr>
          <w:rFonts w:ascii="Arial" w:eastAsia="Times New Roman" w:hAnsi="Arial" w:cs="Arial"/>
          <w:sz w:val="24"/>
          <w:szCs w:val="24"/>
          <w:lang w:eastAsia="ru-RU"/>
        </w:rPr>
        <w:t xml:space="preserve">6.1. </w:t>
      </w:r>
      <w:proofErr w:type="gramStart"/>
      <w:r w:rsidRPr="004D1330">
        <w:rPr>
          <w:rFonts w:ascii="Arial" w:eastAsia="Times New Roman" w:hAnsi="Arial" w:cs="Arial"/>
          <w:sz w:val="24"/>
          <w:szCs w:val="24"/>
          <w:lang w:eastAsia="ru-RU"/>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4D1330">
        <w:rPr>
          <w:rFonts w:ascii="Arial" w:eastAsia="Times New Roman" w:hAnsi="Arial" w:cs="Arial"/>
          <w:sz w:val="24"/>
          <w:szCs w:val="24"/>
          <w:lang w:eastAsia="ru-RU"/>
        </w:rPr>
        <w:t>контроля за</w:t>
      </w:r>
      <w:proofErr w:type="gramEnd"/>
      <w:r w:rsidRPr="004D1330">
        <w:rPr>
          <w:rFonts w:ascii="Arial" w:eastAsia="Times New Roman" w:hAnsi="Arial" w:cs="Arial"/>
          <w:sz w:val="24"/>
          <w:szCs w:val="24"/>
          <w:lang w:eastAsia="ru-RU"/>
        </w:rPr>
        <w:t xml:space="preserve"> их производством утверждаются постановлением администрации муниципального образования.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6.3.2.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6.4. В случае возникновения аварии на инженерных коммуникациях выполнение работ проводится с учетом следующих особенностей: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4D1330">
        <w:rPr>
          <w:rFonts w:ascii="Arial" w:eastAsia="Times New Roman" w:hAnsi="Arial" w:cs="Arial"/>
          <w:sz w:val="24"/>
          <w:szCs w:val="24"/>
          <w:lang w:eastAsia="ru-RU"/>
        </w:rPr>
        <w:t>БДД в сл</w:t>
      </w:r>
      <w:proofErr w:type="gramEnd"/>
      <w:r w:rsidRPr="004D1330">
        <w:rPr>
          <w:rFonts w:ascii="Arial" w:eastAsia="Times New Roman" w:hAnsi="Arial" w:cs="Arial"/>
          <w:sz w:val="24"/>
          <w:szCs w:val="24"/>
          <w:lang w:eastAsia="ru-RU"/>
        </w:rPr>
        <w:t>учае возникновения аварии на проезжей части дорог о месте произошедшей аварии и начале проведения работ.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w:t>
      </w:r>
      <w:r w:rsidRPr="004D1330">
        <w:rPr>
          <w:rFonts w:ascii="Arial" w:eastAsia="Times New Roman" w:hAnsi="Arial" w:cs="Arial"/>
          <w:sz w:val="24"/>
          <w:szCs w:val="24"/>
          <w:lang w:eastAsia="ru-RU"/>
        </w:rPr>
        <w:lastRenderedPageBreak/>
        <w:t>заявление на получение разрешения и необходимые документы.</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6.4.3. Аварийные работы производятся непрерывно (круглосуточно),             в том числе в выходные и праздничные дни.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4D1330">
        <w:rPr>
          <w:rFonts w:ascii="Arial" w:eastAsia="Times New Roman" w:hAnsi="Arial" w:cs="Arial"/>
          <w:sz w:val="24"/>
          <w:szCs w:val="24"/>
          <w:lang w:eastAsia="ru-RU"/>
        </w:rPr>
        <w:t>к Заказчику работ о понуждении к исполнению обязательств                                      по восстановлению благоустройства в судебном порядке</w:t>
      </w:r>
      <w:proofErr w:type="gramEnd"/>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4D1330">
          <w:rPr>
            <w:rFonts w:ascii="Arial" w:eastAsia="Times New Roman" w:hAnsi="Arial" w:cs="Arial"/>
            <w:sz w:val="24"/>
            <w:szCs w:val="24"/>
            <w:lang w:eastAsia="ru-RU"/>
          </w:rPr>
          <w:t>0,8 м</w:t>
        </w:r>
      </w:smartTag>
      <w:r w:rsidRPr="004D1330">
        <w:rPr>
          <w:rFonts w:ascii="Arial" w:eastAsia="Times New Roman" w:hAnsi="Arial" w:cs="Arial"/>
          <w:sz w:val="24"/>
          <w:szCs w:val="24"/>
          <w:lang w:eastAsia="ru-RU"/>
        </w:rPr>
        <w:t xml:space="preserve"> и перила высотой не менее </w:t>
      </w:r>
      <w:smartTag w:uri="urn:schemas-microsoft-com:office:smarttags" w:element="metricconverter">
        <w:smartTagPr>
          <w:attr w:name="ProductID" w:val="1,0 м"/>
        </w:smartTagPr>
        <w:r w:rsidRPr="004D1330">
          <w:rPr>
            <w:rFonts w:ascii="Arial" w:eastAsia="Times New Roman" w:hAnsi="Arial" w:cs="Arial"/>
            <w:sz w:val="24"/>
            <w:szCs w:val="24"/>
            <w:lang w:eastAsia="ru-RU"/>
          </w:rPr>
          <w:t>1,0 м</w:t>
        </w:r>
      </w:smartTag>
      <w:r w:rsidRPr="004D1330">
        <w:rPr>
          <w:rFonts w:ascii="Arial" w:eastAsia="Times New Roman" w:hAnsi="Arial" w:cs="Arial"/>
          <w:sz w:val="24"/>
          <w:szCs w:val="24"/>
          <w:lang w:eastAsia="ru-RU"/>
        </w:rPr>
        <w:t>.</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6.11. </w:t>
      </w:r>
      <w:proofErr w:type="gramStart"/>
      <w:r w:rsidRPr="004D1330">
        <w:rPr>
          <w:rFonts w:ascii="Arial" w:eastAsia="Times New Roman" w:hAnsi="Arial" w:cs="Arial"/>
          <w:sz w:val="24"/>
          <w:szCs w:val="24"/>
          <w:lang w:eastAsia="ru-RU"/>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4D1330">
        <w:rPr>
          <w:rFonts w:ascii="Arial" w:eastAsia="Times New Roman" w:hAnsi="Arial" w:cs="Arial"/>
          <w:sz w:val="24"/>
          <w:szCs w:val="24"/>
          <w:lang w:eastAsia="ru-RU"/>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К моменту подписания акта о восстановлении благоустройства Заказчик работ </w:t>
      </w:r>
      <w:r w:rsidRPr="004D1330">
        <w:rPr>
          <w:rFonts w:ascii="Arial" w:eastAsia="Times New Roman" w:hAnsi="Arial" w:cs="Arial"/>
          <w:sz w:val="24"/>
          <w:szCs w:val="24"/>
          <w:lang w:eastAsia="ru-RU"/>
        </w:rPr>
        <w:lastRenderedPageBreak/>
        <w:t>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4D1330" w:rsidRPr="004D1330" w:rsidRDefault="004D1330" w:rsidP="004D1330">
      <w:pPr>
        <w:widowControl w:val="0"/>
        <w:autoSpaceDE w:val="0"/>
        <w:autoSpaceDN w:val="0"/>
        <w:adjustRightInd w:val="0"/>
        <w:spacing w:after="1" w:line="220" w:lineRule="atLeast"/>
        <w:outlineLvl w:val="1"/>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val="en-US" w:eastAsia="ru-RU"/>
        </w:rPr>
        <w:t>VII</w:t>
      </w:r>
      <w:r w:rsidRPr="004D1330">
        <w:rPr>
          <w:rFonts w:ascii="Arial" w:eastAsia="Times New Roman" w:hAnsi="Arial" w:cs="Arial"/>
          <w:b/>
          <w:sz w:val="24"/>
          <w:szCs w:val="24"/>
          <w:lang w:eastAsia="ru-RU"/>
        </w:rPr>
        <w:t xml:space="preserve">. Особые требования к доступности среды для </w:t>
      </w:r>
      <w:proofErr w:type="spellStart"/>
      <w:r w:rsidRPr="004D1330">
        <w:rPr>
          <w:rFonts w:ascii="Arial" w:eastAsia="Times New Roman" w:hAnsi="Arial" w:cs="Arial"/>
          <w:b/>
          <w:sz w:val="24"/>
          <w:szCs w:val="24"/>
          <w:lang w:eastAsia="ru-RU"/>
        </w:rPr>
        <w:t>маломобильных</w:t>
      </w:r>
      <w:proofErr w:type="spellEnd"/>
      <w:r w:rsidRPr="004D1330">
        <w:rPr>
          <w:rFonts w:ascii="Arial" w:eastAsia="Times New Roman" w:hAnsi="Arial" w:cs="Arial"/>
          <w:b/>
          <w:sz w:val="24"/>
          <w:szCs w:val="24"/>
          <w:lang w:eastAsia="ru-RU"/>
        </w:rPr>
        <w:t xml:space="preserve"> </w:t>
      </w: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eastAsia="ru-RU"/>
        </w:rPr>
        <w:t xml:space="preserve">групп населения </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7.1. </w:t>
      </w:r>
      <w:proofErr w:type="gramStart"/>
      <w:r w:rsidRPr="004D1330">
        <w:rPr>
          <w:rFonts w:ascii="Arial" w:eastAsia="Times New Roman" w:hAnsi="Arial" w:cs="Arial"/>
          <w:sz w:val="24"/>
          <w:szCs w:val="24"/>
          <w:lang w:eastAsia="ru-RU"/>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sidRPr="004D1330">
        <w:rPr>
          <w:rFonts w:ascii="Arial" w:eastAsia="Times New Roman" w:hAnsi="Arial" w:cs="Arial"/>
          <w:sz w:val="24"/>
          <w:szCs w:val="24"/>
          <w:lang w:eastAsia="ru-RU"/>
        </w:rPr>
        <w:t>маломобильных</w:t>
      </w:r>
      <w:proofErr w:type="spellEnd"/>
      <w:r w:rsidRPr="004D1330">
        <w:rPr>
          <w:rFonts w:ascii="Arial" w:eastAsia="Times New Roman" w:hAnsi="Arial" w:cs="Arial"/>
          <w:sz w:val="24"/>
          <w:szCs w:val="24"/>
          <w:lang w:eastAsia="ru-RU"/>
        </w:rPr>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4D1330">
        <w:rPr>
          <w:rFonts w:ascii="Arial" w:eastAsia="Times New Roman" w:hAnsi="Arial" w:cs="Arial"/>
          <w:sz w:val="24"/>
          <w:szCs w:val="24"/>
          <w:lang w:eastAsia="ru-RU"/>
        </w:rPr>
        <w:t>маломобильных</w:t>
      </w:r>
      <w:proofErr w:type="spellEnd"/>
      <w:r w:rsidRPr="004D1330">
        <w:rPr>
          <w:rFonts w:ascii="Arial" w:eastAsia="Times New Roman" w:hAnsi="Arial" w:cs="Arial"/>
          <w:sz w:val="24"/>
          <w:szCs w:val="24"/>
          <w:lang w:eastAsia="ru-RU"/>
        </w:rPr>
        <w:t xml:space="preserve"> групп населения.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7.4. Пути движения </w:t>
      </w:r>
      <w:proofErr w:type="spellStart"/>
      <w:r w:rsidRPr="004D1330">
        <w:rPr>
          <w:rFonts w:ascii="Arial" w:eastAsia="Times New Roman" w:hAnsi="Arial" w:cs="Arial"/>
          <w:sz w:val="24"/>
          <w:szCs w:val="24"/>
          <w:lang w:eastAsia="ru-RU"/>
        </w:rPr>
        <w:t>маломобильных</w:t>
      </w:r>
      <w:proofErr w:type="spellEnd"/>
      <w:r w:rsidRPr="004D1330">
        <w:rPr>
          <w:rFonts w:ascii="Arial" w:eastAsia="Times New Roman" w:hAnsi="Arial" w:cs="Arial"/>
          <w:sz w:val="24"/>
          <w:szCs w:val="24"/>
          <w:lang w:eastAsia="ru-RU"/>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4D1330">
        <w:rPr>
          <w:rFonts w:ascii="Arial" w:eastAsia="Times New Roman" w:hAnsi="Arial" w:cs="Arial"/>
          <w:sz w:val="24"/>
          <w:szCs w:val="24"/>
          <w:lang w:eastAsia="ru-RU"/>
        </w:rPr>
        <w:t>маломобильных</w:t>
      </w:r>
      <w:proofErr w:type="spellEnd"/>
      <w:r w:rsidRPr="004D1330">
        <w:rPr>
          <w:rFonts w:ascii="Arial" w:eastAsia="Times New Roman" w:hAnsi="Arial" w:cs="Arial"/>
          <w:sz w:val="24"/>
          <w:szCs w:val="24"/>
          <w:lang w:eastAsia="ru-RU"/>
        </w:rPr>
        <w:t xml:space="preserve"> групп населения".</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7.6. Тротуары, подходы к зданиям, пандусы и ступени должны иметь нескользкую поверхность.</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4D1330">
        <w:rPr>
          <w:rFonts w:ascii="Arial" w:eastAsia="Times New Roman" w:hAnsi="Arial" w:cs="Arial"/>
          <w:sz w:val="24"/>
          <w:szCs w:val="24"/>
          <w:lang w:eastAsia="ru-RU"/>
        </w:rPr>
        <w:t>противогололедными</w:t>
      </w:r>
      <w:proofErr w:type="spellEnd"/>
      <w:r w:rsidRPr="004D1330">
        <w:rPr>
          <w:rFonts w:ascii="Arial" w:eastAsia="Times New Roman" w:hAnsi="Arial" w:cs="Arial"/>
          <w:sz w:val="24"/>
          <w:szCs w:val="24"/>
          <w:lang w:eastAsia="ru-RU"/>
        </w:rPr>
        <w:t xml:space="preserve"> средствами или принимаются меры по укрытию этих поверхностей противоскользящими материалами.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center"/>
        <w:outlineLvl w:val="1"/>
        <w:rPr>
          <w:rFonts w:ascii="Arial" w:eastAsia="Times New Roman" w:hAnsi="Arial" w:cs="Arial"/>
          <w:b/>
          <w:sz w:val="24"/>
          <w:szCs w:val="24"/>
          <w:lang w:eastAsia="ru-RU"/>
        </w:rPr>
      </w:pPr>
      <w:r w:rsidRPr="004D1330">
        <w:rPr>
          <w:rFonts w:ascii="Arial" w:eastAsia="Times New Roman" w:hAnsi="Arial" w:cs="Arial"/>
          <w:b/>
          <w:sz w:val="24"/>
          <w:szCs w:val="24"/>
          <w:lang w:val="en-US" w:eastAsia="ru-RU"/>
        </w:rPr>
        <w:t>VIII</w:t>
      </w:r>
      <w:r w:rsidRPr="004D1330">
        <w:rPr>
          <w:rFonts w:ascii="Arial" w:eastAsia="Times New Roman" w:hAnsi="Arial" w:cs="Arial"/>
          <w:b/>
          <w:sz w:val="24"/>
          <w:szCs w:val="24"/>
          <w:lang w:eastAsia="ru-RU"/>
        </w:rPr>
        <w:t>. Контроль за исполнением настоящих Правил</w:t>
      </w:r>
    </w:p>
    <w:p w:rsidR="004D1330" w:rsidRPr="004D1330" w:rsidRDefault="004D1330" w:rsidP="004D1330">
      <w:pPr>
        <w:widowControl w:val="0"/>
        <w:autoSpaceDE w:val="0"/>
        <w:autoSpaceDN w:val="0"/>
        <w:adjustRightInd w:val="0"/>
        <w:spacing w:after="1" w:line="220" w:lineRule="atLeast"/>
        <w:jc w:val="center"/>
        <w:rPr>
          <w:rFonts w:ascii="Arial" w:eastAsia="Times New Roman" w:hAnsi="Arial" w:cs="Arial"/>
          <w:b/>
          <w:sz w:val="24"/>
          <w:szCs w:val="24"/>
          <w:lang w:eastAsia="ru-RU"/>
        </w:rPr>
      </w:pPr>
      <w:r w:rsidRPr="004D1330">
        <w:rPr>
          <w:rFonts w:ascii="Arial" w:eastAsia="Times New Roman" w:hAnsi="Arial" w:cs="Arial"/>
          <w:b/>
          <w:sz w:val="24"/>
          <w:szCs w:val="24"/>
          <w:lang w:eastAsia="ru-RU"/>
        </w:rPr>
        <w:t>и ответственность за их нарушение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8.1. Организация работ по уборке и благоустройству территории муниципального образования и ответственность за </w:t>
      </w:r>
      <w:proofErr w:type="gramStart"/>
      <w:r w:rsidRPr="004D1330">
        <w:rPr>
          <w:rFonts w:ascii="Arial" w:eastAsia="Times New Roman" w:hAnsi="Arial" w:cs="Arial"/>
          <w:sz w:val="24"/>
          <w:szCs w:val="24"/>
          <w:lang w:eastAsia="ru-RU"/>
        </w:rPr>
        <w:t>качество</w:t>
      </w:r>
      <w:proofErr w:type="gramEnd"/>
      <w:r w:rsidRPr="004D1330">
        <w:rPr>
          <w:rFonts w:ascii="Arial" w:eastAsia="Times New Roman" w:hAnsi="Arial" w:cs="Arial"/>
          <w:sz w:val="24"/>
          <w:szCs w:val="24"/>
          <w:lang w:eastAsia="ru-RU"/>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жилых домов индивидуальной застройки.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8.2. Администрация муниципального образования осуществляет контроль в пределах своей компетенции за соблюдением физическими и юридическими </w:t>
      </w:r>
      <w:r w:rsidRPr="004D1330">
        <w:rPr>
          <w:rFonts w:ascii="Arial" w:eastAsia="Times New Roman" w:hAnsi="Arial" w:cs="Arial"/>
          <w:sz w:val="24"/>
          <w:szCs w:val="24"/>
          <w:lang w:eastAsia="ru-RU"/>
        </w:rPr>
        <w:lastRenderedPageBreak/>
        <w:t>лицами Правил.</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8.3. В случае выявления фактов нарушений Правил уполномоченные органы местного самоуправления и их должностные лица вправе: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выдать предписание об устранении нарушений;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составить протокол об административном правонарушении в порядке,</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roofErr w:type="gramStart"/>
      <w:r w:rsidRPr="004D1330">
        <w:rPr>
          <w:rFonts w:ascii="Arial" w:eastAsia="Times New Roman" w:hAnsi="Arial" w:cs="Arial"/>
          <w:sz w:val="24"/>
          <w:szCs w:val="24"/>
          <w:lang w:eastAsia="ru-RU"/>
        </w:rPr>
        <w:t>установленном</w:t>
      </w:r>
      <w:proofErr w:type="gramEnd"/>
      <w:r w:rsidRPr="004D1330">
        <w:rPr>
          <w:rFonts w:ascii="Arial" w:eastAsia="Times New Roman" w:hAnsi="Arial" w:cs="Arial"/>
          <w:sz w:val="24"/>
          <w:szCs w:val="24"/>
          <w:lang w:eastAsia="ru-RU"/>
        </w:rPr>
        <w:t xml:space="preserve"> действующим законодательством;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обратиться в суд с заявлением (исковым заявлением) о признании</w:t>
      </w:r>
      <w:r w:rsidRPr="004D1330">
        <w:rPr>
          <w:rFonts w:ascii="Arial" w:eastAsia="Times New Roman" w:hAnsi="Arial" w:cs="Arial"/>
          <w:sz w:val="24"/>
          <w:szCs w:val="24"/>
          <w:lang w:eastAsia="ru-RU"/>
        </w:rPr>
        <w:br/>
      </w:r>
      <w:proofErr w:type="gramStart"/>
      <w:r w:rsidRPr="004D1330">
        <w:rPr>
          <w:rFonts w:ascii="Arial" w:eastAsia="Times New Roman" w:hAnsi="Arial" w:cs="Arial"/>
          <w:sz w:val="24"/>
          <w:szCs w:val="24"/>
          <w:lang w:eastAsia="ru-RU"/>
        </w:rPr>
        <w:t>незаконными</w:t>
      </w:r>
      <w:proofErr w:type="gramEnd"/>
      <w:r w:rsidRPr="004D1330">
        <w:rPr>
          <w:rFonts w:ascii="Arial" w:eastAsia="Times New Roman" w:hAnsi="Arial" w:cs="Arial"/>
          <w:sz w:val="24"/>
          <w:szCs w:val="24"/>
          <w:lang w:eastAsia="ru-RU"/>
        </w:rPr>
        <w:t xml:space="preserve"> действий (бездействия) физических и (или) юридических лиц,</w:t>
      </w:r>
      <w:r w:rsidRPr="004D1330">
        <w:rPr>
          <w:rFonts w:ascii="Arial" w:eastAsia="Times New Roman" w:hAnsi="Arial" w:cs="Arial"/>
          <w:sz w:val="24"/>
          <w:szCs w:val="24"/>
          <w:lang w:eastAsia="ru-RU"/>
        </w:rPr>
        <w:br/>
        <w:t>нарушающих Правила, и о возмещении ущерба.</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w:t>
      </w:r>
    </w:p>
    <w:p w:rsidR="004D1330" w:rsidRPr="004D1330" w:rsidRDefault="004D1330" w:rsidP="004D1330">
      <w:pPr>
        <w:widowControl w:val="0"/>
        <w:autoSpaceDE w:val="0"/>
        <w:autoSpaceDN w:val="0"/>
        <w:adjustRightInd w:val="0"/>
        <w:spacing w:after="1" w:line="220" w:lineRule="atLeast"/>
        <w:jc w:val="both"/>
        <w:rPr>
          <w:rFonts w:ascii="Arial" w:eastAsia="Times New Roman" w:hAnsi="Arial" w:cs="Arial"/>
          <w:sz w:val="24"/>
          <w:szCs w:val="24"/>
          <w:lang w:eastAsia="ru-RU"/>
        </w:rPr>
      </w:pPr>
    </w:p>
    <w:p w:rsidR="004D1330" w:rsidRPr="004D1330" w:rsidRDefault="004D1330" w:rsidP="004D1330">
      <w:pPr>
        <w:widowControl w:val="0"/>
        <w:tabs>
          <w:tab w:val="left" w:pos="3795"/>
        </w:tabs>
        <w:autoSpaceDE w:val="0"/>
        <w:autoSpaceDN w:val="0"/>
        <w:adjustRightInd w:val="0"/>
        <w:spacing w:after="0" w:line="240" w:lineRule="auto"/>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exact"/>
        <w:outlineLvl w:val="0"/>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Приложение </w:t>
      </w:r>
    </w:p>
    <w:p w:rsidR="004D1330" w:rsidRPr="004D1330" w:rsidRDefault="004D1330" w:rsidP="004D1330">
      <w:pPr>
        <w:widowControl w:val="0"/>
        <w:autoSpaceDE w:val="0"/>
        <w:autoSpaceDN w:val="0"/>
        <w:adjustRightInd w:val="0"/>
        <w:spacing w:after="0" w:line="240" w:lineRule="exact"/>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к Правилам благоустройства территории Ивановского сельского поселения </w:t>
      </w:r>
    </w:p>
    <w:p w:rsidR="004D1330" w:rsidRPr="004D1330" w:rsidRDefault="004D1330" w:rsidP="004D1330">
      <w:pPr>
        <w:widowControl w:val="0"/>
        <w:autoSpaceDE w:val="0"/>
        <w:autoSpaceDN w:val="0"/>
        <w:adjustRightInd w:val="0"/>
        <w:spacing w:after="0" w:line="240" w:lineRule="auto"/>
        <w:jc w:val="right"/>
        <w:rPr>
          <w:rFonts w:ascii="Arial" w:eastAsia="Times New Roman" w:hAnsi="Arial" w:cs="Arial"/>
          <w:sz w:val="24"/>
          <w:szCs w:val="24"/>
          <w:lang w:eastAsia="ru-RU"/>
        </w:rPr>
      </w:pP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D1330">
        <w:rPr>
          <w:rFonts w:ascii="Arial" w:eastAsia="Times New Roman" w:hAnsi="Arial" w:cs="Arial"/>
          <w:sz w:val="24"/>
          <w:szCs w:val="24"/>
          <w:lang w:eastAsia="ru-RU"/>
        </w:rPr>
        <w:t>ПОРЯДОК</w:t>
      </w: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ОБЩЕСТВЕННОГО УЧАСТИЯ В ДЕЯТЕЛЬНОСТИ </w:t>
      </w:r>
    </w:p>
    <w:p w:rsidR="004D1330" w:rsidRPr="004D1330" w:rsidRDefault="004D1330" w:rsidP="004D1330">
      <w:pPr>
        <w:widowControl w:val="0"/>
        <w:autoSpaceDE w:val="0"/>
        <w:autoSpaceDN w:val="0"/>
        <w:adjustRightInd w:val="0"/>
        <w:spacing w:after="0" w:line="240" w:lineRule="auto"/>
        <w:jc w:val="center"/>
        <w:rPr>
          <w:rFonts w:ascii="Arial" w:eastAsia="Times New Roman" w:hAnsi="Arial" w:cs="Arial"/>
          <w:color w:val="FF0000"/>
          <w:sz w:val="24"/>
          <w:szCs w:val="24"/>
          <w:lang w:eastAsia="ru-RU"/>
        </w:rPr>
      </w:pPr>
      <w:r w:rsidRPr="004D1330">
        <w:rPr>
          <w:rFonts w:ascii="Arial" w:eastAsia="Times New Roman" w:hAnsi="Arial" w:cs="Arial"/>
          <w:sz w:val="24"/>
          <w:szCs w:val="24"/>
          <w:lang w:eastAsia="ru-RU"/>
        </w:rPr>
        <w:t xml:space="preserve">ПО БЛАГОУСТРОЙСТВУ ТЕРРИТОРИИ </w:t>
      </w:r>
      <w:r w:rsidR="004367AB">
        <w:rPr>
          <w:rFonts w:ascii="Arial" w:eastAsia="Times New Roman" w:hAnsi="Arial" w:cs="Arial"/>
          <w:sz w:val="24"/>
          <w:szCs w:val="24"/>
          <w:lang w:eastAsia="ru-RU"/>
        </w:rPr>
        <w:t>ВАСИЛЬЕВСКОГО</w:t>
      </w:r>
      <w:r w:rsidRPr="004D1330">
        <w:rPr>
          <w:rFonts w:ascii="Arial" w:eastAsia="Times New Roman" w:hAnsi="Arial" w:cs="Arial"/>
          <w:sz w:val="24"/>
          <w:szCs w:val="24"/>
          <w:lang w:eastAsia="ru-RU"/>
        </w:rPr>
        <w:t xml:space="preserve"> СЕЛЬСКОГО ПОСЕЛЕНИЯ</w:t>
      </w:r>
    </w:p>
    <w:p w:rsidR="004D1330" w:rsidRPr="004D1330" w:rsidRDefault="004D1330" w:rsidP="004D1330">
      <w:pPr>
        <w:widowControl w:val="0"/>
        <w:autoSpaceDE w:val="0"/>
        <w:autoSpaceDN w:val="0"/>
        <w:adjustRightInd w:val="0"/>
        <w:spacing w:after="0" w:line="240" w:lineRule="auto"/>
        <w:rPr>
          <w:rFonts w:ascii="Arial" w:eastAsia="Times New Roman" w:hAnsi="Arial" w:cs="Arial"/>
          <w:color w:val="FF0000"/>
          <w:sz w:val="24"/>
          <w:szCs w:val="24"/>
          <w:lang w:eastAsia="ru-RU"/>
        </w:rPr>
      </w:pP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 Формами участия являются:</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2.1. Совместное определение целей и задач по развитию территории, инвентаризация проблем и потенциалов среды.</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2.5. Одобрение проектных решений.</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2.8. Самостоятельное благоустройство территории.</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2.10. Направление предложений по благоустройству в администрацию муниципального образования.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 Механизмы общественного участия.</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3.1. Обсуждение проектов проводится в интерактивном формате способами, предусмотренными Федеральным </w:t>
      </w:r>
      <w:hyperlink r:id="rId14" w:history="1">
        <w:r w:rsidRPr="004D1330">
          <w:rPr>
            <w:rFonts w:ascii="Arial" w:eastAsia="Times New Roman" w:hAnsi="Arial" w:cs="Arial"/>
            <w:sz w:val="24"/>
            <w:szCs w:val="24"/>
            <w:lang w:eastAsia="ru-RU"/>
          </w:rPr>
          <w:t>законом</w:t>
        </w:r>
      </w:hyperlink>
      <w:r w:rsidRPr="004D1330">
        <w:rPr>
          <w:rFonts w:ascii="Arial" w:eastAsia="Times New Roman" w:hAnsi="Arial" w:cs="Arial"/>
          <w:sz w:val="24"/>
          <w:szCs w:val="24"/>
          <w:lang w:eastAsia="ru-RU"/>
        </w:rPr>
        <w:t xml:space="preserve"> от 21 июля </w:t>
      </w:r>
      <w:smartTag w:uri="urn:schemas-microsoft-com:office:smarttags" w:element="metricconverter">
        <w:smartTagPr>
          <w:attr w:name="ProductID" w:val="2014 г"/>
        </w:smartTagPr>
        <w:r w:rsidRPr="004D1330">
          <w:rPr>
            <w:rFonts w:ascii="Arial" w:eastAsia="Times New Roman" w:hAnsi="Arial" w:cs="Arial"/>
            <w:sz w:val="24"/>
            <w:szCs w:val="24"/>
            <w:lang w:eastAsia="ru-RU"/>
          </w:rPr>
          <w:t>2014 г</w:t>
        </w:r>
      </w:smartTag>
      <w:r w:rsidRPr="004D1330">
        <w:rPr>
          <w:rFonts w:ascii="Arial" w:eastAsia="Times New Roman" w:hAnsi="Arial" w:cs="Arial"/>
          <w:sz w:val="24"/>
          <w:szCs w:val="24"/>
          <w:lang w:eastAsia="ru-RU"/>
        </w:rPr>
        <w:t>.                   N 212-ФЗ "Об основах общественного контроля в Российской Федерации".</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3.2. </w:t>
      </w:r>
      <w:proofErr w:type="gramStart"/>
      <w:r w:rsidRPr="004D1330">
        <w:rPr>
          <w:rFonts w:ascii="Arial" w:eastAsia="Times New Roman" w:hAnsi="Arial" w:cs="Arial"/>
          <w:sz w:val="24"/>
          <w:szCs w:val="24"/>
          <w:lang w:eastAsia="ru-RU"/>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4D1330">
        <w:rPr>
          <w:rFonts w:ascii="Arial" w:eastAsia="Times New Roman" w:hAnsi="Arial" w:cs="Arial"/>
          <w:sz w:val="24"/>
          <w:szCs w:val="24"/>
          <w:lang w:eastAsia="ru-RU"/>
        </w:rPr>
        <w:t>дизайн-игр</w:t>
      </w:r>
      <w:proofErr w:type="spellEnd"/>
      <w:r w:rsidRPr="004D1330">
        <w:rPr>
          <w:rFonts w:ascii="Arial" w:eastAsia="Times New Roman" w:hAnsi="Arial" w:cs="Arial"/>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3.4. Итоги встреч, проектных семинаров, </w:t>
      </w:r>
      <w:proofErr w:type="spellStart"/>
      <w:proofErr w:type="gramStart"/>
      <w:r w:rsidRPr="004D1330">
        <w:rPr>
          <w:rFonts w:ascii="Arial" w:eastAsia="Times New Roman" w:hAnsi="Arial" w:cs="Arial"/>
          <w:sz w:val="24"/>
          <w:szCs w:val="24"/>
          <w:lang w:eastAsia="ru-RU"/>
        </w:rPr>
        <w:t>дизайн-игр</w:t>
      </w:r>
      <w:proofErr w:type="spellEnd"/>
      <w:proofErr w:type="gramEnd"/>
      <w:r w:rsidRPr="004D1330">
        <w:rPr>
          <w:rFonts w:ascii="Arial" w:eastAsia="Times New Roman" w:hAnsi="Arial" w:cs="Arial"/>
          <w:sz w:val="24"/>
          <w:szCs w:val="24"/>
          <w:lang w:eastAsia="ru-RU"/>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4D1330">
        <w:rPr>
          <w:rFonts w:ascii="Arial" w:eastAsia="Times New Roman" w:hAnsi="Arial" w:cs="Arial"/>
          <w:sz w:val="24"/>
          <w:szCs w:val="24"/>
          <w:lang w:eastAsia="ru-RU"/>
        </w:rPr>
        <w:t>предпроектного</w:t>
      </w:r>
      <w:proofErr w:type="spellEnd"/>
      <w:r w:rsidRPr="004D1330">
        <w:rPr>
          <w:rFonts w:ascii="Arial" w:eastAsia="Times New Roman" w:hAnsi="Arial" w:cs="Arial"/>
          <w:sz w:val="24"/>
          <w:szCs w:val="24"/>
          <w:lang w:eastAsia="ru-RU"/>
        </w:rPr>
        <w:t xml:space="preserve"> исследования, а также сам проект.</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3.6. Общественный контроль является одним из механизмов общественного участия.</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D1330">
        <w:rPr>
          <w:rFonts w:ascii="Arial" w:eastAsia="Times New Roman" w:hAnsi="Arial" w:cs="Arial"/>
          <w:sz w:val="24"/>
          <w:szCs w:val="24"/>
          <w:lang w:eastAsia="ru-RU"/>
        </w:rPr>
        <w:t>о-</w:t>
      </w:r>
      <w:proofErr w:type="gramEnd"/>
      <w:r w:rsidRPr="004D1330">
        <w:rPr>
          <w:rFonts w:ascii="Arial" w:eastAsia="Times New Roman" w:hAnsi="Arial" w:cs="Arial"/>
          <w:sz w:val="24"/>
          <w:szCs w:val="24"/>
          <w:lang w:eastAsia="ru-RU"/>
        </w:rPr>
        <w:t xml:space="preserve">, </w:t>
      </w:r>
      <w:proofErr w:type="spellStart"/>
      <w:r w:rsidRPr="004D1330">
        <w:rPr>
          <w:rFonts w:ascii="Arial" w:eastAsia="Times New Roman" w:hAnsi="Arial" w:cs="Arial"/>
          <w:sz w:val="24"/>
          <w:szCs w:val="24"/>
          <w:lang w:eastAsia="ru-RU"/>
        </w:rPr>
        <w:t>видеофиксации</w:t>
      </w:r>
      <w:proofErr w:type="spellEnd"/>
      <w:r w:rsidRPr="004D1330">
        <w:rPr>
          <w:rFonts w:ascii="Arial" w:eastAsia="Times New Roman" w:hAnsi="Arial" w:cs="Arial"/>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4D1330" w:rsidRPr="004D1330" w:rsidRDefault="004D1330" w:rsidP="004D1330">
      <w:pPr>
        <w:widowControl w:val="0"/>
        <w:autoSpaceDE w:val="0"/>
        <w:autoSpaceDN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4. </w:t>
      </w:r>
      <w:proofErr w:type="gramStart"/>
      <w:r w:rsidRPr="004D1330">
        <w:rPr>
          <w:rFonts w:ascii="Arial" w:eastAsia="Times New Roman" w:hAnsi="Arial" w:cs="Arial"/>
          <w:sz w:val="24"/>
          <w:szCs w:val="24"/>
          <w:lang w:eastAsia="ru-RU"/>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 xml:space="preserve">5. Участие в конкурсе с последующей передачей его для реализации администрации муниципального образования. </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lastRenderedPageBreak/>
        <w:t>5.1. Лицо, заинтересованное в благоустройстве территории, имеет право разработать проект благоустройства за счет собственных сре</w:t>
      </w:r>
      <w:proofErr w:type="gramStart"/>
      <w:r w:rsidRPr="004D1330">
        <w:rPr>
          <w:rFonts w:ascii="Arial" w:eastAsia="Times New Roman" w:hAnsi="Arial" w:cs="Arial"/>
          <w:sz w:val="24"/>
          <w:szCs w:val="24"/>
          <w:lang w:eastAsia="ru-RU"/>
        </w:rPr>
        <w:t>дств                     в с</w:t>
      </w:r>
      <w:proofErr w:type="gramEnd"/>
      <w:r w:rsidRPr="004D1330">
        <w:rPr>
          <w:rFonts w:ascii="Arial" w:eastAsia="Times New Roman" w:hAnsi="Arial" w:cs="Arial"/>
          <w:sz w:val="24"/>
          <w:szCs w:val="24"/>
          <w:lang w:eastAsia="ru-RU"/>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4D1330" w:rsidRPr="004D1330" w:rsidRDefault="004D1330" w:rsidP="004D1330">
      <w:pPr>
        <w:widowControl w:val="0"/>
        <w:autoSpaceDE w:val="0"/>
        <w:autoSpaceDN w:val="0"/>
        <w:adjustRightInd w:val="0"/>
        <w:spacing w:after="0" w:line="240" w:lineRule="auto"/>
        <w:jc w:val="both"/>
        <w:rPr>
          <w:rFonts w:ascii="Arial" w:eastAsia="Times New Roman" w:hAnsi="Arial" w:cs="Arial"/>
          <w:sz w:val="24"/>
          <w:szCs w:val="24"/>
          <w:lang w:eastAsia="ru-RU"/>
        </w:rPr>
      </w:pPr>
      <w:r w:rsidRPr="004D1330">
        <w:rPr>
          <w:rFonts w:ascii="Arial" w:eastAsia="Times New Roman" w:hAnsi="Arial" w:cs="Arial"/>
          <w:sz w:val="24"/>
          <w:szCs w:val="24"/>
          <w:lang w:eastAsia="ru-RU"/>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4D1330" w:rsidRPr="004D1330" w:rsidRDefault="004D1330" w:rsidP="004D1330">
      <w:pPr>
        <w:widowControl w:val="0"/>
        <w:autoSpaceDE w:val="0"/>
        <w:autoSpaceDN w:val="0"/>
        <w:adjustRightInd w:val="0"/>
        <w:spacing w:after="0" w:line="240" w:lineRule="auto"/>
        <w:rPr>
          <w:rFonts w:ascii="Arial" w:eastAsia="Times New Roman" w:hAnsi="Arial" w:cs="Arial"/>
          <w:sz w:val="24"/>
          <w:szCs w:val="24"/>
          <w:lang w:eastAsia="ru-RU"/>
        </w:rPr>
      </w:pPr>
    </w:p>
    <w:p w:rsidR="00D70781" w:rsidRDefault="00D70781"/>
    <w:sectPr w:rsidR="00D70781" w:rsidSect="00CF446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66" w:rsidRDefault="00057066">
      <w:pPr>
        <w:spacing w:after="0" w:line="240" w:lineRule="auto"/>
      </w:pPr>
      <w:r>
        <w:separator/>
      </w:r>
    </w:p>
  </w:endnote>
  <w:endnote w:type="continuationSeparator" w:id="0">
    <w:p w:rsidR="00057066" w:rsidRDefault="00057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01" w:rsidRDefault="00F5100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01" w:rsidRDefault="00305F1A">
    <w:pPr>
      <w:pStyle w:val="a9"/>
      <w:jc w:val="center"/>
    </w:pPr>
    <w:r>
      <w:fldChar w:fldCharType="begin"/>
    </w:r>
    <w:r w:rsidR="00F51001">
      <w:instrText>PAGE   \* MERGEFORMAT</w:instrText>
    </w:r>
    <w:r>
      <w:fldChar w:fldCharType="separate"/>
    </w:r>
    <w:r w:rsidR="00EF277C">
      <w:rPr>
        <w:noProof/>
      </w:rPr>
      <w:t>31</w:t>
    </w:r>
    <w:r>
      <w:fldChar w:fldCharType="end"/>
    </w:r>
  </w:p>
  <w:p w:rsidR="00F51001" w:rsidRDefault="00F5100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01" w:rsidRDefault="00F510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66" w:rsidRDefault="00057066">
      <w:pPr>
        <w:spacing w:after="0" w:line="240" w:lineRule="auto"/>
      </w:pPr>
      <w:r>
        <w:separator/>
      </w:r>
    </w:p>
  </w:footnote>
  <w:footnote w:type="continuationSeparator" w:id="0">
    <w:p w:rsidR="00057066" w:rsidRDefault="00057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01" w:rsidRDefault="00F510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01" w:rsidRDefault="00F5100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01" w:rsidRDefault="00F510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1B76748"/>
    <w:multiLevelType w:val="multilevel"/>
    <w:tmpl w:val="2C1EDCD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2">
    <w:nsid w:val="02116467"/>
    <w:multiLevelType w:val="hybridMultilevel"/>
    <w:tmpl w:val="8F52C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4">
    <w:nsid w:val="1EC82838"/>
    <w:multiLevelType w:val="multilevel"/>
    <w:tmpl w:val="936049F4"/>
    <w:lvl w:ilvl="0">
      <w:start w:val="11"/>
      <w:numFmt w:val="decimal"/>
      <w:lvlText w:val="%1."/>
      <w:lvlJc w:val="left"/>
      <w:pPr>
        <w:tabs>
          <w:tab w:val="num" w:pos="600"/>
        </w:tabs>
        <w:ind w:left="600" w:hanging="600"/>
      </w:pPr>
      <w:rPr>
        <w:rFonts w:hint="default"/>
      </w:rPr>
    </w:lvl>
    <w:lvl w:ilvl="1">
      <w:start w:val="5"/>
      <w:numFmt w:val="decimal"/>
      <w:lvlText w:val="%1.%2."/>
      <w:lvlJc w:val="left"/>
      <w:pPr>
        <w:tabs>
          <w:tab w:val="num" w:pos="840"/>
        </w:tabs>
        <w:ind w:left="840" w:hanging="60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32C602BE"/>
    <w:multiLevelType w:val="multilevel"/>
    <w:tmpl w:val="E5023FF2"/>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6">
    <w:nsid w:val="4350229A"/>
    <w:multiLevelType w:val="hybridMultilevel"/>
    <w:tmpl w:val="A1C0B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C62FF3"/>
    <w:multiLevelType w:val="hybridMultilevel"/>
    <w:tmpl w:val="55400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1140DD"/>
    <w:multiLevelType w:val="multilevel"/>
    <w:tmpl w:val="4C4693E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10">
    <w:nsid w:val="79267DFC"/>
    <w:multiLevelType w:val="hybridMultilevel"/>
    <w:tmpl w:val="EA80F380"/>
    <w:lvl w:ilvl="0" w:tplc="F4D2E580">
      <w:start w:val="10"/>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1">
    <w:nsid w:val="79592C46"/>
    <w:multiLevelType w:val="multilevel"/>
    <w:tmpl w:val="B1CA3A08"/>
    <w:lvl w:ilvl="0">
      <w:start w:val="4"/>
      <w:numFmt w:val="decimal"/>
      <w:lvlText w:val="%1."/>
      <w:lvlJc w:val="left"/>
      <w:pPr>
        <w:tabs>
          <w:tab w:val="num" w:pos="540"/>
        </w:tabs>
        <w:ind w:left="540" w:hanging="360"/>
      </w:pPr>
      <w:rPr>
        <w:rFonts w:hint="default"/>
      </w:rPr>
    </w:lvl>
    <w:lvl w:ilvl="1">
      <w:start w:val="2"/>
      <w:numFmt w:val="decimal"/>
      <w:isLgl/>
      <w:lvlText w:val="%1.%2."/>
      <w:lvlJc w:val="left"/>
      <w:pPr>
        <w:tabs>
          <w:tab w:val="num" w:pos="780"/>
        </w:tabs>
        <w:ind w:left="780" w:hanging="600"/>
      </w:pPr>
      <w:rPr>
        <w:rFonts w:hint="default"/>
      </w:rPr>
    </w:lvl>
    <w:lvl w:ilvl="2">
      <w:start w:val="3"/>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num w:numId="1">
    <w:abstractNumId w:val="5"/>
  </w:num>
  <w:num w:numId="2">
    <w:abstractNumId w:val="11"/>
  </w:num>
  <w:num w:numId="3">
    <w:abstractNumId w:val="8"/>
  </w:num>
  <w:num w:numId="4">
    <w:abstractNumId w:val="4"/>
  </w:num>
  <w:num w:numId="5">
    <w:abstractNumId w:val="6"/>
  </w:num>
  <w:num w:numId="6">
    <w:abstractNumId w:val="2"/>
  </w:num>
  <w:num w:numId="7">
    <w:abstractNumId w:val="1"/>
  </w:num>
  <w:num w:numId="8">
    <w:abstractNumId w:val="10"/>
  </w:num>
  <w:num w:numId="9">
    <w:abstractNumId w:val="7"/>
  </w:num>
  <w:num w:numId="10">
    <w:abstractNumId w:val="3"/>
  </w:num>
  <w:num w:numId="11">
    <w:abstractNumId w:val="9"/>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4D1330"/>
    <w:rsid w:val="00057066"/>
    <w:rsid w:val="00305F1A"/>
    <w:rsid w:val="004367AB"/>
    <w:rsid w:val="004D1330"/>
    <w:rsid w:val="00B26AC5"/>
    <w:rsid w:val="00B5775D"/>
    <w:rsid w:val="00C75783"/>
    <w:rsid w:val="00CF4460"/>
    <w:rsid w:val="00D664BD"/>
    <w:rsid w:val="00D70781"/>
    <w:rsid w:val="00E14E56"/>
    <w:rsid w:val="00ED480E"/>
    <w:rsid w:val="00EF277C"/>
    <w:rsid w:val="00F03080"/>
    <w:rsid w:val="00F51001"/>
    <w:rsid w:val="00FB7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60"/>
  </w:style>
  <w:style w:type="paragraph" w:styleId="1">
    <w:name w:val="heading 1"/>
    <w:basedOn w:val="a"/>
    <w:next w:val="a"/>
    <w:link w:val="10"/>
    <w:qFormat/>
    <w:rsid w:val="004D133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330"/>
    <w:rPr>
      <w:rFonts w:ascii="Arial" w:eastAsia="Times New Roman" w:hAnsi="Arial" w:cs="Arial"/>
      <w:b/>
      <w:bCs/>
      <w:color w:val="000080"/>
      <w:sz w:val="24"/>
      <w:szCs w:val="24"/>
      <w:lang w:eastAsia="ru-RU"/>
    </w:rPr>
  </w:style>
  <w:style w:type="numbering" w:customStyle="1" w:styleId="11">
    <w:name w:val="Нет списка1"/>
    <w:next w:val="a2"/>
    <w:semiHidden/>
    <w:rsid w:val="004D1330"/>
  </w:style>
  <w:style w:type="paragraph" w:styleId="a3">
    <w:name w:val="Body Text Indent"/>
    <w:basedOn w:val="a"/>
    <w:link w:val="a4"/>
    <w:rsid w:val="004D1330"/>
    <w:pPr>
      <w:widowControl w:val="0"/>
      <w:shd w:val="clear" w:color="auto" w:fill="FFFFFF"/>
      <w:autoSpaceDE w:val="0"/>
      <w:autoSpaceDN w:val="0"/>
      <w:adjustRightInd w:val="0"/>
      <w:spacing w:after="0" w:line="331" w:lineRule="exact"/>
      <w:ind w:left="4944"/>
      <w:jc w:val="center"/>
    </w:pPr>
    <w:rPr>
      <w:rFonts w:ascii="Arial" w:eastAsia="Times New Roman" w:hAnsi="Arial" w:cs="Times New Roman"/>
      <w:color w:val="000000"/>
      <w:spacing w:val="-3"/>
      <w:sz w:val="28"/>
      <w:szCs w:val="28"/>
      <w:lang w:eastAsia="ru-RU"/>
    </w:rPr>
  </w:style>
  <w:style w:type="character" w:customStyle="1" w:styleId="a4">
    <w:name w:val="Основной текст с отступом Знак"/>
    <w:basedOn w:val="a0"/>
    <w:link w:val="a3"/>
    <w:rsid w:val="004D1330"/>
    <w:rPr>
      <w:rFonts w:ascii="Arial" w:eastAsia="Times New Roman" w:hAnsi="Arial" w:cs="Times New Roman"/>
      <w:color w:val="000000"/>
      <w:spacing w:val="-3"/>
      <w:sz w:val="28"/>
      <w:szCs w:val="28"/>
      <w:shd w:val="clear" w:color="auto" w:fill="FFFFFF"/>
      <w:lang w:eastAsia="ru-RU"/>
    </w:rPr>
  </w:style>
  <w:style w:type="paragraph" w:styleId="a5">
    <w:name w:val="Document Map"/>
    <w:basedOn w:val="a"/>
    <w:link w:val="a6"/>
    <w:semiHidden/>
    <w:rsid w:val="004D1330"/>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semiHidden/>
    <w:rsid w:val="004D1330"/>
    <w:rPr>
      <w:rFonts w:ascii="Tahoma" w:eastAsia="Times New Roman" w:hAnsi="Tahoma" w:cs="Tahoma"/>
      <w:sz w:val="20"/>
      <w:szCs w:val="20"/>
      <w:shd w:val="clear" w:color="auto" w:fill="000080"/>
      <w:lang w:eastAsia="ru-RU"/>
    </w:rPr>
  </w:style>
  <w:style w:type="paragraph" w:customStyle="1" w:styleId="ConsPlusNormal">
    <w:name w:val="ConsPlusNormal"/>
    <w:rsid w:val="004D1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330"/>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nhideWhenUsed/>
    <w:rsid w:val="004D1330"/>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rsid w:val="004D1330"/>
    <w:rPr>
      <w:rFonts w:ascii="Calibri" w:eastAsia="Calibri" w:hAnsi="Calibri" w:cs="Times New Roman"/>
    </w:rPr>
  </w:style>
  <w:style w:type="paragraph" w:styleId="a9">
    <w:name w:val="footer"/>
    <w:basedOn w:val="a"/>
    <w:link w:val="aa"/>
    <w:uiPriority w:val="99"/>
    <w:unhideWhenUsed/>
    <w:rsid w:val="004D1330"/>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D1330"/>
    <w:rPr>
      <w:rFonts w:ascii="Calibri" w:eastAsia="Calibri" w:hAnsi="Calibri" w:cs="Times New Roman"/>
    </w:rPr>
  </w:style>
  <w:style w:type="character" w:customStyle="1" w:styleId="apple-converted-space">
    <w:name w:val="apple-converted-space"/>
    <w:basedOn w:val="a0"/>
    <w:rsid w:val="004D1330"/>
  </w:style>
  <w:style w:type="character" w:styleId="ab">
    <w:name w:val="Hyperlink"/>
    <w:unhideWhenUsed/>
    <w:rsid w:val="004D1330"/>
    <w:rPr>
      <w:color w:val="0000FF"/>
      <w:u w:val="single"/>
    </w:rPr>
  </w:style>
  <w:style w:type="character" w:styleId="ac">
    <w:name w:val="Strong"/>
    <w:qFormat/>
    <w:rsid w:val="004D133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24A218B25516BEC2CE0BDV7e4F" TargetMode="External"/><Relationship Id="rId13" Type="http://schemas.openxmlformats.org/officeDocument/2006/relationships/hyperlink" Target="consultantplus://offline/ref=311303615B7A64488FC3189F9C902662E82D85D7F36572857936BD4466E7F8A068B09E68B7C8B3D661630E1625G9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046A43039EFE28E58FF9B410571D3B2D240C7442F8025516BEC2CE0BDV7e4F" TargetMode="Externa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14396</Words>
  <Characters>82059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2020-03-30T10:08:00Z</dcterms:created>
  <dcterms:modified xsi:type="dcterms:W3CDTF">2021-04-21T05:45:00Z</dcterms:modified>
</cp:coreProperties>
</file>